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F0381" w14:textId="77777777" w:rsidR="005940ED" w:rsidRPr="00463C9D" w:rsidRDefault="00000000" w:rsidP="00463C9D">
      <w:pPr>
        <w:rPr>
          <w:rFonts w:ascii="Calibri" w:eastAsia="Calibri" w:hAnsi="Calibri" w:cs="Calibri"/>
          <w:b/>
          <w:bCs/>
          <w:sz w:val="28"/>
          <w:szCs w:val="28"/>
        </w:rPr>
      </w:pPr>
      <w:r w:rsidRPr="00463C9D">
        <w:rPr>
          <w:rFonts w:ascii="Calibri" w:eastAsia="Calibri" w:hAnsi="Calibri" w:cs="Calibri"/>
          <w:b/>
          <w:bCs/>
          <w:sz w:val="28"/>
          <w:szCs w:val="28"/>
        </w:rPr>
        <w:t>Premises Assistant</w:t>
      </w:r>
    </w:p>
    <w:p w14:paraId="5F36609A" w14:textId="3D9355A8" w:rsidR="005940ED" w:rsidRPr="00463C9D" w:rsidRDefault="00000000">
      <w:pPr>
        <w:spacing w:after="80"/>
        <w:rPr>
          <w:rFonts w:ascii="Calibri" w:eastAsia="Calibri" w:hAnsi="Calibri" w:cs="Calibri"/>
        </w:rPr>
      </w:pPr>
      <w:r w:rsidRPr="00463C9D">
        <w:rPr>
          <w:rFonts w:ascii="Calibri" w:eastAsia="Calibri" w:hAnsi="Calibri" w:cs="Calibri"/>
        </w:rPr>
        <w:t>Genesis Education Trust</w:t>
      </w:r>
      <w:r w:rsidRPr="00463C9D">
        <w:rPr>
          <w:rFonts w:ascii="Calibri" w:eastAsia="Calibri" w:hAnsi="Calibri" w:cs="Calibri"/>
        </w:rPr>
        <w:br/>
      </w:r>
      <w:r w:rsidRPr="00463C9D">
        <w:rPr>
          <w:rFonts w:ascii="Calibri" w:eastAsia="Calibri" w:hAnsi="Calibri" w:cs="Calibri"/>
        </w:rPr>
        <w:br/>
      </w:r>
      <w:r w:rsidRPr="00463C9D">
        <w:rPr>
          <w:rFonts w:ascii="Calibri" w:eastAsia="Calibri" w:hAnsi="Calibri" w:cs="Calibri"/>
          <w:b/>
          <w:bCs/>
        </w:rPr>
        <w:t>Reports To:</w:t>
      </w:r>
      <w:r w:rsidRPr="00463C9D">
        <w:rPr>
          <w:rFonts w:ascii="Calibri" w:eastAsia="Calibri" w:hAnsi="Calibri" w:cs="Calibri"/>
        </w:rPr>
        <w:t xml:space="preserve"> </w:t>
      </w:r>
      <w:r w:rsidR="00463C9D">
        <w:rPr>
          <w:rFonts w:ascii="Calibri" w:eastAsia="Calibri" w:hAnsi="Calibri" w:cs="Calibri"/>
        </w:rPr>
        <w:t>Operations Manager</w:t>
      </w:r>
      <w:r w:rsidRPr="00463C9D">
        <w:rPr>
          <w:rFonts w:ascii="Calibri" w:eastAsia="Calibri" w:hAnsi="Calibri" w:cs="Calibri"/>
        </w:rPr>
        <w:br/>
      </w:r>
      <w:r w:rsidRPr="00463C9D">
        <w:rPr>
          <w:rFonts w:ascii="Calibri" w:eastAsia="Calibri" w:hAnsi="Calibri" w:cs="Calibri"/>
          <w:b/>
          <w:bCs/>
        </w:rPr>
        <w:t>Pay Grade:</w:t>
      </w:r>
      <w:r w:rsidRPr="00463C9D">
        <w:rPr>
          <w:rFonts w:ascii="Calibri" w:eastAsia="Calibri" w:hAnsi="Calibri" w:cs="Calibri"/>
        </w:rPr>
        <w:t xml:space="preserve"> </w:t>
      </w:r>
    </w:p>
    <w:p w14:paraId="4424CDC9" w14:textId="107FD6D3" w:rsidR="005940ED" w:rsidRPr="00463C9D" w:rsidRDefault="00000000">
      <w:pPr>
        <w:pStyle w:val="Heading3"/>
        <w:spacing w:before="160" w:after="60"/>
        <w:rPr>
          <w:rFonts w:ascii="Calibri" w:eastAsia="Calibri" w:hAnsi="Calibri" w:cs="Calibri"/>
          <w:color w:val="auto"/>
          <w:sz w:val="22"/>
          <w:szCs w:val="22"/>
        </w:rPr>
      </w:pPr>
      <w:r w:rsidRPr="00463C9D">
        <w:rPr>
          <w:rFonts w:ascii="Calibri" w:eastAsia="Calibri" w:hAnsi="Calibri" w:cs="Calibri"/>
          <w:b/>
          <w:bCs/>
          <w:color w:val="000000"/>
          <w:sz w:val="26"/>
          <w:szCs w:val="26"/>
        </w:rPr>
        <w:t>Role Purpose</w:t>
      </w:r>
    </w:p>
    <w:p w14:paraId="52F769B1" w14:textId="77777777" w:rsidR="005940ED" w:rsidRPr="00463C9D" w:rsidRDefault="00000000" w:rsidP="00463C9D">
      <w:pPr>
        <w:rPr>
          <w:rFonts w:ascii="Calibri" w:eastAsia="Calibri" w:hAnsi="Calibri" w:cs="Calibri"/>
        </w:rPr>
      </w:pPr>
      <w:r w:rsidRPr="00463C9D">
        <w:rPr>
          <w:rFonts w:ascii="Calibri" w:eastAsia="Calibri" w:hAnsi="Calibri" w:cs="Calibri"/>
        </w:rPr>
        <w:t>To support the safe, secure and effective operation of the Trust’s premises through practical, hands-on maintenance and site services. The postholder will undertake general repairs, routine maintenance, decorating, basic carpentry and plumbing, grounds maintenance, site security, porterage and the upkeep of buildings, equipment and external areas. They will also support building services, contractors and the day-to-day operational requirements of the schools, helping to ensure that premises remain safe, clean, secure and fit for educational use.</w:t>
      </w:r>
    </w:p>
    <w:p w14:paraId="789E84B0" w14:textId="77777777" w:rsidR="005940ED" w:rsidRPr="00463C9D" w:rsidRDefault="00000000" w:rsidP="00463C9D">
      <w:pPr>
        <w:rPr>
          <w:rFonts w:ascii="Calibri" w:eastAsia="Calibri" w:hAnsi="Calibri" w:cs="Calibri"/>
        </w:rPr>
      </w:pPr>
      <w:r w:rsidRPr="00463C9D">
        <w:rPr>
          <w:rFonts w:ascii="Calibri" w:eastAsia="Calibri" w:hAnsi="Calibri" w:cs="Calibri"/>
        </w:rPr>
        <w:t xml:space="preserve">Alongside core operational duties, the postholder will have structured opportunities to develop experience in projects, contracts, procurement, estates, facilities management and health &amp; safety, including through an approved apprenticeship where agreed. Responsibilities across the role will be allocated progressively, taking account of experience, competence, development, any agreed apprenticeship training plan and the operational needs of the Trust. The postholder will work within their competence and delegated authority, with appropriate training, </w:t>
      </w:r>
      <w:proofErr w:type="spellStart"/>
      <w:r w:rsidRPr="00463C9D">
        <w:rPr>
          <w:rFonts w:ascii="Calibri" w:eastAsia="Calibri" w:hAnsi="Calibri" w:cs="Calibri"/>
        </w:rPr>
        <w:t>authorisation</w:t>
      </w:r>
      <w:proofErr w:type="spellEnd"/>
      <w:r w:rsidRPr="00463C9D">
        <w:rPr>
          <w:rFonts w:ascii="Calibri" w:eastAsia="Calibri" w:hAnsi="Calibri" w:cs="Calibri"/>
        </w:rPr>
        <w:t xml:space="preserve"> and supervision for specialist duties.</w:t>
      </w:r>
    </w:p>
    <w:p w14:paraId="08192E16" w14:textId="77777777" w:rsidR="00463C9D" w:rsidRDefault="00463C9D" w:rsidP="00463C9D">
      <w:pPr>
        <w:pStyle w:val="Heading3"/>
        <w:keepNext w:val="0"/>
        <w:keepLines w:val="0"/>
        <w:spacing w:before="0" w:after="0"/>
        <w:rPr>
          <w:rFonts w:ascii="Calibri" w:eastAsia="Calibri" w:hAnsi="Calibri" w:cs="Calibri"/>
          <w:b/>
          <w:bCs/>
          <w:color w:val="000000"/>
          <w:sz w:val="26"/>
          <w:szCs w:val="26"/>
        </w:rPr>
      </w:pPr>
    </w:p>
    <w:p w14:paraId="74554886" w14:textId="203ABAB3" w:rsidR="005940ED" w:rsidRPr="00463C9D" w:rsidRDefault="00000000" w:rsidP="00463C9D">
      <w:pPr>
        <w:pStyle w:val="Heading3"/>
        <w:keepNext w:val="0"/>
        <w:keepLines w:val="0"/>
        <w:spacing w:before="0" w:after="0"/>
        <w:rPr>
          <w:rFonts w:ascii="Calibri" w:eastAsia="Calibri" w:hAnsi="Calibri" w:cs="Calibri"/>
          <w:b/>
          <w:bCs/>
          <w:color w:val="000000"/>
          <w:sz w:val="26"/>
          <w:szCs w:val="26"/>
        </w:rPr>
      </w:pPr>
      <w:r w:rsidRPr="00463C9D">
        <w:rPr>
          <w:rFonts w:ascii="Calibri" w:eastAsia="Calibri" w:hAnsi="Calibri" w:cs="Calibri"/>
          <w:b/>
          <w:bCs/>
          <w:color w:val="000000"/>
          <w:sz w:val="26"/>
          <w:szCs w:val="26"/>
        </w:rPr>
        <w:t>Key Responsibilities</w:t>
      </w:r>
    </w:p>
    <w:p w14:paraId="5338E797" w14:textId="77777777" w:rsidR="00192E6C" w:rsidRDefault="00192E6C" w:rsidP="00463C9D">
      <w:pPr>
        <w:pStyle w:val="Heading4"/>
        <w:keepNext w:val="0"/>
        <w:keepLines w:val="0"/>
        <w:spacing w:before="0" w:after="0" w:line="240" w:lineRule="auto"/>
        <w:rPr>
          <w:rFonts w:ascii="Calibri" w:eastAsia="Calibri" w:hAnsi="Calibri" w:cs="Calibri"/>
          <w:b/>
          <w:bCs/>
          <w:color w:val="000000"/>
          <w:sz w:val="22"/>
          <w:szCs w:val="22"/>
        </w:rPr>
      </w:pPr>
    </w:p>
    <w:p w14:paraId="06CC2ECD" w14:textId="2392D66D" w:rsidR="005940ED" w:rsidRPr="00463C9D" w:rsidRDefault="00000000" w:rsidP="00463C9D">
      <w:pPr>
        <w:pStyle w:val="Heading4"/>
        <w:keepNext w:val="0"/>
        <w:keepLines w:val="0"/>
        <w:spacing w:before="0" w:after="0" w:line="240" w:lineRule="auto"/>
        <w:rPr>
          <w:rFonts w:ascii="Calibri" w:eastAsia="Calibri" w:hAnsi="Calibri" w:cs="Calibri"/>
          <w:b/>
          <w:bCs/>
          <w:color w:val="000000"/>
          <w:sz w:val="22"/>
          <w:szCs w:val="22"/>
        </w:rPr>
      </w:pPr>
      <w:r w:rsidRPr="00463C9D">
        <w:rPr>
          <w:rFonts w:ascii="Calibri" w:eastAsia="Calibri" w:hAnsi="Calibri" w:cs="Calibri"/>
          <w:b/>
          <w:bCs/>
          <w:color w:val="000000"/>
          <w:sz w:val="22"/>
          <w:szCs w:val="22"/>
        </w:rPr>
        <w:t>Premises Maintenance &amp; Site Operations</w:t>
      </w:r>
    </w:p>
    <w:p w14:paraId="622C1429"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Undertake general repairs, routine maintenance, decorating and practical improvement works across the Trust’s premises, including basic carpentry, plumbing, fixtures, fittings and other minor building repairs within the postholder’s competence.</w:t>
      </w:r>
    </w:p>
    <w:p w14:paraId="500E50BF"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Support the maintenance and effective operation of buildings, plant, equipment and building services, including routine inspections, preventative maintenance, fault identification and reporting.</w:t>
      </w:r>
    </w:p>
    <w:p w14:paraId="503C7FC9"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Maintain the condition, safety and appearance of internal and external areas, including grounds maintenance, seasonal works, waste management and general site upkeep.</w:t>
      </w:r>
    </w:p>
    <w:p w14:paraId="11E95009" w14:textId="4942D463"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Carry out practical site duties, including porterage, furniture and equipment movement, room preparation, deliveries and other operational tasks required to support the day-to-day running of the schools.</w:t>
      </w:r>
      <w:r w:rsidR="00192E6C">
        <w:rPr>
          <w:rFonts w:ascii="Calibri" w:eastAsia="Calibri" w:hAnsi="Calibri" w:cs="Calibri"/>
        </w:rPr>
        <w:br/>
      </w:r>
    </w:p>
    <w:p w14:paraId="3BFF180A" w14:textId="77777777" w:rsidR="005940ED" w:rsidRPr="00463C9D" w:rsidRDefault="00000000" w:rsidP="00463C9D">
      <w:pPr>
        <w:pStyle w:val="Heading4"/>
        <w:keepNext w:val="0"/>
        <w:keepLines w:val="0"/>
        <w:spacing w:before="0" w:after="0" w:line="240" w:lineRule="auto"/>
        <w:rPr>
          <w:rFonts w:ascii="Calibri" w:eastAsia="Calibri" w:hAnsi="Calibri" w:cs="Calibri"/>
          <w:b/>
          <w:bCs/>
          <w:color w:val="000000"/>
          <w:sz w:val="22"/>
          <w:szCs w:val="22"/>
        </w:rPr>
      </w:pPr>
      <w:r w:rsidRPr="00463C9D">
        <w:rPr>
          <w:rFonts w:ascii="Calibri" w:eastAsia="Calibri" w:hAnsi="Calibri" w:cs="Calibri"/>
          <w:b/>
          <w:bCs/>
          <w:color w:val="000000"/>
          <w:sz w:val="22"/>
          <w:szCs w:val="22"/>
        </w:rPr>
        <w:t>Security, Health &amp; Safety and Compliance</w:t>
      </w:r>
    </w:p>
    <w:p w14:paraId="4449FF30"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Support site security, access arrangements and routine premises checks, identifying and escalating risks, defects and security concerns.</w:t>
      </w:r>
    </w:p>
    <w:p w14:paraId="65CFC02F"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Contribute to premises health &amp; safety and compliance activities, including inspections, record keeping, contractor controls and completion of agreed actions.</w:t>
      </w:r>
    </w:p>
    <w:p w14:paraId="6E0CAC8E" w14:textId="23DABE85"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Work in accordance with Trust policies, safe systems of work and safeguarding requirements, escalating matters beyond the postholder’s competence or authority.</w:t>
      </w:r>
      <w:r w:rsidR="00192E6C">
        <w:rPr>
          <w:rFonts w:ascii="Calibri" w:eastAsia="Calibri" w:hAnsi="Calibri" w:cs="Calibri"/>
        </w:rPr>
        <w:br/>
      </w:r>
    </w:p>
    <w:p w14:paraId="7744A97C" w14:textId="77777777" w:rsidR="005940ED" w:rsidRPr="00463C9D" w:rsidRDefault="00000000" w:rsidP="00463C9D">
      <w:pPr>
        <w:pStyle w:val="Heading4"/>
        <w:keepNext w:val="0"/>
        <w:keepLines w:val="0"/>
        <w:spacing w:before="0" w:after="0" w:line="240" w:lineRule="auto"/>
        <w:rPr>
          <w:rFonts w:ascii="Calibri" w:eastAsia="Calibri" w:hAnsi="Calibri" w:cs="Calibri"/>
          <w:b/>
          <w:bCs/>
          <w:color w:val="000000"/>
          <w:sz w:val="22"/>
          <w:szCs w:val="22"/>
        </w:rPr>
      </w:pPr>
      <w:r w:rsidRPr="00463C9D">
        <w:rPr>
          <w:rFonts w:ascii="Calibri" w:eastAsia="Calibri" w:hAnsi="Calibri" w:cs="Calibri"/>
          <w:b/>
          <w:bCs/>
          <w:color w:val="000000"/>
          <w:sz w:val="22"/>
          <w:szCs w:val="22"/>
        </w:rPr>
        <w:lastRenderedPageBreak/>
        <w:t>Contractors &amp; Facilities Services</w:t>
      </w:r>
    </w:p>
    <w:p w14:paraId="2026FB73"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xml:space="preserve">•  Provide operational support and liaison for contractors and external service providers, helping to coordinate access, site arrangements and completion of </w:t>
      </w:r>
      <w:proofErr w:type="gramStart"/>
      <w:r w:rsidRPr="00463C9D">
        <w:rPr>
          <w:rFonts w:ascii="Calibri" w:eastAsia="Calibri" w:hAnsi="Calibri" w:cs="Calibri"/>
        </w:rPr>
        <w:t>works</w:t>
      </w:r>
      <w:proofErr w:type="gramEnd"/>
      <w:r w:rsidRPr="00463C9D">
        <w:rPr>
          <w:rFonts w:ascii="Calibri" w:eastAsia="Calibri" w:hAnsi="Calibri" w:cs="Calibri"/>
        </w:rPr>
        <w:t>.</w:t>
      </w:r>
    </w:p>
    <w:p w14:paraId="128938EE"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Assist with monitoring the quality and performance of premises-related services and contracts, maintaining records and reporting issues or outstanding actions.</w:t>
      </w:r>
    </w:p>
    <w:p w14:paraId="3559C73F" w14:textId="19CBC504"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Contribute to the planning and improvement of facilities services, maintenance arrangements and the use of premises resources.</w:t>
      </w:r>
      <w:r w:rsidR="00192E6C">
        <w:rPr>
          <w:rFonts w:ascii="Calibri" w:eastAsia="Calibri" w:hAnsi="Calibri" w:cs="Calibri"/>
        </w:rPr>
        <w:br/>
      </w:r>
    </w:p>
    <w:p w14:paraId="503D8BFC" w14:textId="77777777" w:rsidR="005940ED" w:rsidRPr="00463C9D" w:rsidRDefault="00000000" w:rsidP="00463C9D">
      <w:pPr>
        <w:pStyle w:val="Heading4"/>
        <w:keepNext w:val="0"/>
        <w:keepLines w:val="0"/>
        <w:spacing w:before="0" w:after="0" w:line="240" w:lineRule="auto"/>
        <w:rPr>
          <w:rFonts w:ascii="Calibri" w:eastAsia="Calibri" w:hAnsi="Calibri" w:cs="Calibri"/>
          <w:b/>
          <w:bCs/>
          <w:color w:val="000000"/>
          <w:sz w:val="22"/>
          <w:szCs w:val="22"/>
        </w:rPr>
      </w:pPr>
      <w:r w:rsidRPr="00463C9D">
        <w:rPr>
          <w:rFonts w:ascii="Calibri" w:eastAsia="Calibri" w:hAnsi="Calibri" w:cs="Calibri"/>
          <w:b/>
          <w:bCs/>
          <w:color w:val="000000"/>
          <w:sz w:val="22"/>
          <w:szCs w:val="22"/>
        </w:rPr>
        <w:t>Projects, Procurement &amp; Estates Development</w:t>
      </w:r>
    </w:p>
    <w:p w14:paraId="6430230D"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Support the planning, coordination and delivery of appropriate minor works, refurbishments, estates projects and service improvements, with increasing responsibility for defined activities or work packages as competence develops.</w:t>
      </w:r>
    </w:p>
    <w:p w14:paraId="25BDA821"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Assist with project and contract administration, including requirements gathering, quotation and procurement support, progress monitoring, risk and issue tracking, reporting, snagging and handover.</w:t>
      </w:r>
    </w:p>
    <w:p w14:paraId="77E7BDDF" w14:textId="3951F5FB"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Work with Trust colleagues, contractors and external professionals to gain practical experience of project delivery, commercial processes, facilities management and estates development.</w:t>
      </w:r>
      <w:r w:rsidR="00192E6C">
        <w:rPr>
          <w:rFonts w:ascii="Calibri" w:eastAsia="Calibri" w:hAnsi="Calibri" w:cs="Calibri"/>
        </w:rPr>
        <w:br/>
      </w:r>
    </w:p>
    <w:p w14:paraId="106C0395" w14:textId="77777777" w:rsidR="005940ED" w:rsidRPr="00463C9D" w:rsidRDefault="00000000" w:rsidP="00463C9D">
      <w:pPr>
        <w:pStyle w:val="Heading4"/>
        <w:keepNext w:val="0"/>
        <w:keepLines w:val="0"/>
        <w:spacing w:before="0" w:after="0" w:line="240" w:lineRule="auto"/>
        <w:rPr>
          <w:rFonts w:ascii="Calibri" w:eastAsia="Calibri" w:hAnsi="Calibri" w:cs="Calibri"/>
          <w:b/>
          <w:bCs/>
          <w:color w:val="000000"/>
          <w:sz w:val="22"/>
          <w:szCs w:val="22"/>
        </w:rPr>
      </w:pPr>
      <w:r w:rsidRPr="00463C9D">
        <w:rPr>
          <w:rFonts w:ascii="Calibri" w:eastAsia="Calibri" w:hAnsi="Calibri" w:cs="Calibri"/>
          <w:b/>
          <w:bCs/>
          <w:color w:val="000000"/>
          <w:sz w:val="22"/>
          <w:szCs w:val="22"/>
        </w:rPr>
        <w:t>Records, Communication &amp; Teamwork</w:t>
      </w:r>
    </w:p>
    <w:p w14:paraId="1AD23071"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Maintain accurate premises, compliance, contractor and project information using relevant Trust systems and provide timely updates to colleagues and line management.</w:t>
      </w:r>
    </w:p>
    <w:p w14:paraId="0C991334"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Work collaboratively with school and central Trust teams, supporting consistent standards and effective service delivery across Trust sites.</w:t>
      </w:r>
    </w:p>
    <w:p w14:paraId="6782758C" w14:textId="18567B9F"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xml:space="preserve">•  Manage allocated work and priorities effectively, </w:t>
      </w:r>
      <w:proofErr w:type="spellStart"/>
      <w:r w:rsidRPr="00463C9D">
        <w:rPr>
          <w:rFonts w:ascii="Calibri" w:eastAsia="Calibri" w:hAnsi="Calibri" w:cs="Calibri"/>
        </w:rPr>
        <w:t>recognising</w:t>
      </w:r>
      <w:proofErr w:type="spellEnd"/>
      <w:r w:rsidRPr="00463C9D">
        <w:rPr>
          <w:rFonts w:ascii="Calibri" w:eastAsia="Calibri" w:hAnsi="Calibri" w:cs="Calibri"/>
        </w:rPr>
        <w:t xml:space="preserve"> when operational needs or specialist issues require escalation.</w:t>
      </w:r>
      <w:r w:rsidR="00192E6C">
        <w:rPr>
          <w:rFonts w:ascii="Calibri" w:eastAsia="Calibri" w:hAnsi="Calibri" w:cs="Calibri"/>
        </w:rPr>
        <w:br/>
      </w:r>
    </w:p>
    <w:p w14:paraId="12E47CE4" w14:textId="77777777" w:rsidR="005940ED" w:rsidRPr="00463C9D" w:rsidRDefault="00000000" w:rsidP="00463C9D">
      <w:pPr>
        <w:pStyle w:val="Heading4"/>
        <w:keepNext w:val="0"/>
        <w:keepLines w:val="0"/>
        <w:spacing w:before="0" w:after="0" w:line="240" w:lineRule="auto"/>
        <w:rPr>
          <w:rFonts w:ascii="Calibri" w:eastAsia="Calibri" w:hAnsi="Calibri" w:cs="Calibri"/>
          <w:b/>
          <w:bCs/>
          <w:color w:val="000000"/>
          <w:sz w:val="22"/>
          <w:szCs w:val="22"/>
        </w:rPr>
      </w:pPr>
      <w:r w:rsidRPr="00463C9D">
        <w:rPr>
          <w:rFonts w:ascii="Calibri" w:eastAsia="Calibri" w:hAnsi="Calibri" w:cs="Calibri"/>
          <w:b/>
          <w:bCs/>
          <w:color w:val="000000"/>
          <w:sz w:val="22"/>
          <w:szCs w:val="22"/>
        </w:rPr>
        <w:t>Professional Development</w:t>
      </w:r>
    </w:p>
    <w:p w14:paraId="6297E20F"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Participate in relevant training, performance review and agreed development activities, applying new knowledge and skills to workplace responsibilities.</w:t>
      </w:r>
    </w:p>
    <w:p w14:paraId="77C8523B" w14:textId="48D149A5"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Where undertaking an approved apprenticeship, engage with the training provider, complete required learning and evidence, and develop appropriate workplace experience alongside core premises duties.</w:t>
      </w:r>
      <w:r w:rsidR="00192E6C">
        <w:rPr>
          <w:rFonts w:ascii="Calibri" w:eastAsia="Calibri" w:hAnsi="Calibri" w:cs="Calibri"/>
        </w:rPr>
        <w:br/>
      </w:r>
    </w:p>
    <w:p w14:paraId="5B079A24" w14:textId="77777777" w:rsidR="005940ED" w:rsidRPr="00463C9D" w:rsidRDefault="00000000" w:rsidP="00463C9D">
      <w:pPr>
        <w:pStyle w:val="Heading4"/>
        <w:keepNext w:val="0"/>
        <w:keepLines w:val="0"/>
        <w:spacing w:before="0" w:after="0" w:line="240" w:lineRule="auto"/>
        <w:rPr>
          <w:rFonts w:ascii="Calibri" w:eastAsia="Calibri" w:hAnsi="Calibri" w:cs="Calibri"/>
          <w:b/>
          <w:bCs/>
          <w:color w:val="000000"/>
          <w:sz w:val="22"/>
          <w:szCs w:val="22"/>
        </w:rPr>
      </w:pPr>
      <w:r w:rsidRPr="00463C9D">
        <w:rPr>
          <w:rFonts w:ascii="Calibri" w:eastAsia="Calibri" w:hAnsi="Calibri" w:cs="Calibri"/>
          <w:b/>
          <w:bCs/>
          <w:color w:val="000000"/>
          <w:sz w:val="22"/>
          <w:szCs w:val="22"/>
        </w:rPr>
        <w:t>Key Accountabilities</w:t>
      </w:r>
    </w:p>
    <w:p w14:paraId="4DB148E5"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Safe, secure, clean and operational premises, with routine site requirements met reliably.</w:t>
      </w:r>
    </w:p>
    <w:p w14:paraId="25464FA9"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Timely identification, reporting and follow-up of premises, contractor and compliance issues.</w:t>
      </w:r>
    </w:p>
    <w:p w14:paraId="156AD167"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Accurate records and effective support for maintenance, services, projects and improvement activities.</w:t>
      </w:r>
    </w:p>
    <w:p w14:paraId="3DF00913" w14:textId="2003125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Progressive development of skills and responsibility while working within agreed authority and maintaining core operational performance.</w:t>
      </w:r>
      <w:r w:rsidR="00192E6C">
        <w:rPr>
          <w:rFonts w:ascii="Calibri" w:eastAsia="Calibri" w:hAnsi="Calibri" w:cs="Calibri"/>
        </w:rPr>
        <w:br/>
      </w:r>
    </w:p>
    <w:p w14:paraId="3C9901A2" w14:textId="77777777" w:rsidR="005940ED" w:rsidRPr="00463C9D" w:rsidRDefault="00000000" w:rsidP="00463C9D">
      <w:pPr>
        <w:pStyle w:val="Heading4"/>
        <w:keepNext w:val="0"/>
        <w:keepLines w:val="0"/>
        <w:spacing w:before="0" w:after="0" w:line="240" w:lineRule="auto"/>
        <w:rPr>
          <w:rFonts w:ascii="Calibri" w:eastAsia="Calibri" w:hAnsi="Calibri" w:cs="Calibri"/>
          <w:b/>
          <w:bCs/>
          <w:color w:val="000000"/>
          <w:sz w:val="22"/>
          <w:szCs w:val="22"/>
        </w:rPr>
      </w:pPr>
      <w:r w:rsidRPr="00463C9D">
        <w:rPr>
          <w:rFonts w:ascii="Calibri" w:eastAsia="Calibri" w:hAnsi="Calibri" w:cs="Calibri"/>
          <w:b/>
          <w:bCs/>
          <w:color w:val="000000"/>
          <w:sz w:val="22"/>
          <w:szCs w:val="22"/>
        </w:rPr>
        <w:t>General Responsibilities</w:t>
      </w:r>
    </w:p>
    <w:p w14:paraId="54E074A0"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Promote safeguarding, equality, confidentiality, data protection and health &amp; safety in all areas of work.</w:t>
      </w:r>
    </w:p>
    <w:p w14:paraId="41E6F09F"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Contribute to the delivery of school and Trust priorities and undertake other duties reasonably consistent with the level and purpose of the post.</w:t>
      </w:r>
    </w:p>
    <w:p w14:paraId="53A9DD13" w14:textId="30E34D74"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lastRenderedPageBreak/>
        <w:t>•  Work flexibly across Trust sites where required and participate in continuing professional development.</w:t>
      </w:r>
      <w:r w:rsidR="00192E6C">
        <w:rPr>
          <w:rFonts w:ascii="Calibri" w:eastAsia="Calibri" w:hAnsi="Calibri" w:cs="Calibri"/>
        </w:rPr>
        <w:br/>
      </w:r>
    </w:p>
    <w:p w14:paraId="36930F86" w14:textId="77777777" w:rsidR="005940ED" w:rsidRPr="00463C9D" w:rsidRDefault="00000000" w:rsidP="00463C9D">
      <w:pPr>
        <w:pStyle w:val="Heading3"/>
        <w:keepNext w:val="0"/>
        <w:keepLines w:val="0"/>
        <w:spacing w:before="0" w:after="0"/>
        <w:rPr>
          <w:rFonts w:ascii="Calibri" w:eastAsia="Calibri" w:hAnsi="Calibri" w:cs="Calibri"/>
          <w:b/>
          <w:bCs/>
          <w:color w:val="000000"/>
          <w:sz w:val="26"/>
          <w:szCs w:val="26"/>
        </w:rPr>
      </w:pPr>
      <w:r w:rsidRPr="00463C9D">
        <w:rPr>
          <w:rFonts w:ascii="Calibri" w:eastAsia="Calibri" w:hAnsi="Calibri" w:cs="Calibri"/>
          <w:b/>
          <w:bCs/>
          <w:color w:val="000000"/>
          <w:sz w:val="26"/>
          <w:szCs w:val="26"/>
        </w:rPr>
        <w:t>Person Specification</w:t>
      </w:r>
    </w:p>
    <w:p w14:paraId="42C7578E" w14:textId="77777777" w:rsidR="005940ED" w:rsidRPr="00463C9D" w:rsidRDefault="00000000" w:rsidP="00463C9D">
      <w:pPr>
        <w:pStyle w:val="Heading4"/>
        <w:keepNext w:val="0"/>
        <w:keepLines w:val="0"/>
        <w:spacing w:before="0" w:after="0" w:line="240" w:lineRule="auto"/>
        <w:rPr>
          <w:rFonts w:ascii="Calibri" w:eastAsia="Calibri" w:hAnsi="Calibri" w:cs="Calibri"/>
          <w:b/>
          <w:bCs/>
          <w:color w:val="000000"/>
          <w:sz w:val="22"/>
          <w:szCs w:val="22"/>
        </w:rPr>
      </w:pPr>
      <w:r w:rsidRPr="00463C9D">
        <w:rPr>
          <w:rFonts w:ascii="Calibri" w:eastAsia="Calibri" w:hAnsi="Calibri" w:cs="Calibri"/>
          <w:b/>
          <w:bCs/>
          <w:color w:val="000000"/>
          <w:sz w:val="22"/>
          <w:szCs w:val="22"/>
        </w:rPr>
        <w:t>Qualifications &amp; Professional Development</w:t>
      </w:r>
    </w:p>
    <w:p w14:paraId="7476AE30"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A good general standard of education, with sufficient literacy, numeracy and digital skills for the role.</w:t>
      </w:r>
    </w:p>
    <w:p w14:paraId="08054BD8" w14:textId="1B1F1750"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Relevant practical or vocational training is desirable; willingness to undertake further training and, where agreed, an appropriate apprenticeship.</w:t>
      </w:r>
      <w:r w:rsidR="00192E6C">
        <w:rPr>
          <w:rFonts w:ascii="Calibri" w:eastAsia="Calibri" w:hAnsi="Calibri" w:cs="Calibri"/>
        </w:rPr>
        <w:br/>
      </w:r>
    </w:p>
    <w:p w14:paraId="4E3B603B" w14:textId="77777777" w:rsidR="005940ED" w:rsidRPr="00463C9D" w:rsidRDefault="00000000" w:rsidP="00463C9D">
      <w:pPr>
        <w:pStyle w:val="Heading4"/>
        <w:keepNext w:val="0"/>
        <w:keepLines w:val="0"/>
        <w:spacing w:before="0" w:after="0" w:line="240" w:lineRule="auto"/>
        <w:rPr>
          <w:rFonts w:ascii="Calibri" w:eastAsia="Calibri" w:hAnsi="Calibri" w:cs="Calibri"/>
          <w:b/>
          <w:bCs/>
          <w:color w:val="000000"/>
          <w:sz w:val="22"/>
          <w:szCs w:val="22"/>
        </w:rPr>
      </w:pPr>
      <w:r w:rsidRPr="00463C9D">
        <w:rPr>
          <w:rFonts w:ascii="Calibri" w:eastAsia="Calibri" w:hAnsi="Calibri" w:cs="Calibri"/>
          <w:b/>
          <w:bCs/>
          <w:color w:val="000000"/>
          <w:sz w:val="22"/>
          <w:szCs w:val="22"/>
        </w:rPr>
        <w:t>Experience</w:t>
      </w:r>
    </w:p>
    <w:p w14:paraId="56E78B34"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Practical experience of maintenance, premises, facilities, construction or a comparable hands-on environment is desirable.</w:t>
      </w:r>
    </w:p>
    <w:p w14:paraId="0BD42695" w14:textId="12CE0612"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xml:space="preserve">•  Experience of working safely, </w:t>
      </w:r>
      <w:proofErr w:type="spellStart"/>
      <w:r w:rsidRPr="00463C9D">
        <w:rPr>
          <w:rFonts w:ascii="Calibri" w:eastAsia="Calibri" w:hAnsi="Calibri" w:cs="Calibri"/>
        </w:rPr>
        <w:t>organising</w:t>
      </w:r>
      <w:proofErr w:type="spellEnd"/>
      <w:r w:rsidRPr="00463C9D">
        <w:rPr>
          <w:rFonts w:ascii="Calibri" w:eastAsia="Calibri" w:hAnsi="Calibri" w:cs="Calibri"/>
        </w:rPr>
        <w:t xml:space="preserve"> tasks and supporting colleagues, contractors or service users is desirable.</w:t>
      </w:r>
      <w:r w:rsidR="00192E6C">
        <w:rPr>
          <w:rFonts w:ascii="Calibri" w:eastAsia="Calibri" w:hAnsi="Calibri" w:cs="Calibri"/>
        </w:rPr>
        <w:br/>
      </w:r>
    </w:p>
    <w:p w14:paraId="64D8C9B0" w14:textId="77777777" w:rsidR="005940ED" w:rsidRPr="00463C9D" w:rsidRDefault="00000000" w:rsidP="00463C9D">
      <w:pPr>
        <w:pStyle w:val="Heading4"/>
        <w:keepNext w:val="0"/>
        <w:keepLines w:val="0"/>
        <w:spacing w:before="0" w:after="0" w:line="240" w:lineRule="auto"/>
        <w:rPr>
          <w:rFonts w:ascii="Calibri" w:eastAsia="Calibri" w:hAnsi="Calibri" w:cs="Calibri"/>
          <w:b/>
          <w:bCs/>
          <w:color w:val="000000"/>
          <w:sz w:val="22"/>
          <w:szCs w:val="22"/>
        </w:rPr>
      </w:pPr>
      <w:r w:rsidRPr="00463C9D">
        <w:rPr>
          <w:rFonts w:ascii="Calibri" w:eastAsia="Calibri" w:hAnsi="Calibri" w:cs="Calibri"/>
          <w:b/>
          <w:bCs/>
          <w:color w:val="000000"/>
          <w:sz w:val="22"/>
          <w:szCs w:val="22"/>
        </w:rPr>
        <w:t>Knowledge</w:t>
      </w:r>
    </w:p>
    <w:p w14:paraId="6BBE618A"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Understanding of safe working practices and willingness to develop knowledge of school premises, security, compliance and contractor arrangements.</w:t>
      </w:r>
    </w:p>
    <w:p w14:paraId="01B0EDF6" w14:textId="04CBA840"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Interest in developing knowledge of projects, procurement, contracts, estates or facilities management.</w:t>
      </w:r>
      <w:r w:rsidR="00192E6C">
        <w:rPr>
          <w:rFonts w:ascii="Calibri" w:eastAsia="Calibri" w:hAnsi="Calibri" w:cs="Calibri"/>
        </w:rPr>
        <w:br/>
      </w:r>
    </w:p>
    <w:p w14:paraId="7BA5AF89" w14:textId="77777777" w:rsidR="005940ED" w:rsidRPr="00463C9D" w:rsidRDefault="00000000" w:rsidP="00463C9D">
      <w:pPr>
        <w:pStyle w:val="Heading4"/>
        <w:keepNext w:val="0"/>
        <w:keepLines w:val="0"/>
        <w:spacing w:before="0" w:after="0" w:line="240" w:lineRule="auto"/>
        <w:rPr>
          <w:rFonts w:ascii="Calibri" w:eastAsia="Calibri" w:hAnsi="Calibri" w:cs="Calibri"/>
          <w:b/>
          <w:bCs/>
          <w:color w:val="000000"/>
          <w:sz w:val="22"/>
          <w:szCs w:val="22"/>
        </w:rPr>
      </w:pPr>
      <w:r w:rsidRPr="00463C9D">
        <w:rPr>
          <w:rFonts w:ascii="Calibri" w:eastAsia="Calibri" w:hAnsi="Calibri" w:cs="Calibri"/>
          <w:b/>
          <w:bCs/>
          <w:color w:val="000000"/>
          <w:sz w:val="22"/>
          <w:szCs w:val="22"/>
        </w:rPr>
        <w:t>Skills &amp; Abilities</w:t>
      </w:r>
    </w:p>
    <w:p w14:paraId="1E4C0B51"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xml:space="preserve">•  Practical problem-solving skills, with the ability to </w:t>
      </w:r>
      <w:proofErr w:type="spellStart"/>
      <w:r w:rsidRPr="00463C9D">
        <w:rPr>
          <w:rFonts w:ascii="Calibri" w:eastAsia="Calibri" w:hAnsi="Calibri" w:cs="Calibri"/>
        </w:rPr>
        <w:t>recognise</w:t>
      </w:r>
      <w:proofErr w:type="spellEnd"/>
      <w:r w:rsidRPr="00463C9D">
        <w:rPr>
          <w:rFonts w:ascii="Calibri" w:eastAsia="Calibri" w:hAnsi="Calibri" w:cs="Calibri"/>
        </w:rPr>
        <w:t xml:space="preserve"> and escalate issues outside own competence.</w:t>
      </w:r>
    </w:p>
    <w:p w14:paraId="665AE63C"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xml:space="preserve">•  Good </w:t>
      </w:r>
      <w:proofErr w:type="spellStart"/>
      <w:r w:rsidRPr="00463C9D">
        <w:rPr>
          <w:rFonts w:ascii="Calibri" w:eastAsia="Calibri" w:hAnsi="Calibri" w:cs="Calibri"/>
        </w:rPr>
        <w:t>organisation</w:t>
      </w:r>
      <w:proofErr w:type="spellEnd"/>
      <w:r w:rsidRPr="00463C9D">
        <w:rPr>
          <w:rFonts w:ascii="Calibri" w:eastAsia="Calibri" w:hAnsi="Calibri" w:cs="Calibri"/>
        </w:rPr>
        <w:t>, communication and record-keeping skills, including the use of basic digital systems.</w:t>
      </w:r>
    </w:p>
    <w:p w14:paraId="483F7466" w14:textId="14024C36"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Ability to work independently on allocated tasks and collaboratively with colleagues, contractors and external professionals.</w:t>
      </w:r>
      <w:r w:rsidR="00192E6C">
        <w:rPr>
          <w:rFonts w:ascii="Calibri" w:eastAsia="Calibri" w:hAnsi="Calibri" w:cs="Calibri"/>
        </w:rPr>
        <w:br/>
      </w:r>
    </w:p>
    <w:p w14:paraId="45613669" w14:textId="77777777" w:rsidR="005940ED" w:rsidRPr="00463C9D" w:rsidRDefault="00000000" w:rsidP="00463C9D">
      <w:pPr>
        <w:pStyle w:val="Heading4"/>
        <w:keepNext w:val="0"/>
        <w:keepLines w:val="0"/>
        <w:spacing w:before="0" w:after="0" w:line="240" w:lineRule="auto"/>
        <w:rPr>
          <w:rFonts w:ascii="Calibri" w:eastAsia="Calibri" w:hAnsi="Calibri" w:cs="Calibri"/>
          <w:b/>
          <w:bCs/>
          <w:color w:val="000000"/>
          <w:sz w:val="22"/>
          <w:szCs w:val="22"/>
        </w:rPr>
      </w:pPr>
      <w:r w:rsidRPr="00463C9D">
        <w:rPr>
          <w:rFonts w:ascii="Calibri" w:eastAsia="Calibri" w:hAnsi="Calibri" w:cs="Calibri"/>
          <w:b/>
          <w:bCs/>
          <w:color w:val="000000"/>
          <w:sz w:val="22"/>
          <w:szCs w:val="22"/>
        </w:rPr>
        <w:t>Personal Attributes</w:t>
      </w:r>
    </w:p>
    <w:p w14:paraId="3D712D51"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Reliable, proactive and adaptable, with a commitment to high standards and continuous learning.</w:t>
      </w:r>
    </w:p>
    <w:p w14:paraId="39E447BB" w14:textId="3732667F"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Able to balance operational priorities with agreed development opportunities and accept feedback and supervision.</w:t>
      </w:r>
      <w:r w:rsidR="00192E6C">
        <w:rPr>
          <w:rFonts w:ascii="Calibri" w:eastAsia="Calibri" w:hAnsi="Calibri" w:cs="Calibri"/>
        </w:rPr>
        <w:br/>
      </w:r>
    </w:p>
    <w:p w14:paraId="05A09978" w14:textId="77777777" w:rsidR="005940ED" w:rsidRPr="00463C9D" w:rsidRDefault="00000000" w:rsidP="00463C9D">
      <w:pPr>
        <w:pStyle w:val="Heading4"/>
        <w:keepNext w:val="0"/>
        <w:keepLines w:val="0"/>
        <w:spacing w:before="0" w:after="0" w:line="240" w:lineRule="auto"/>
        <w:rPr>
          <w:rFonts w:ascii="Calibri" w:eastAsia="Calibri" w:hAnsi="Calibri" w:cs="Calibri"/>
          <w:b/>
          <w:bCs/>
          <w:color w:val="000000"/>
          <w:sz w:val="22"/>
          <w:szCs w:val="22"/>
        </w:rPr>
      </w:pPr>
      <w:r w:rsidRPr="00463C9D">
        <w:rPr>
          <w:rFonts w:ascii="Calibri" w:eastAsia="Calibri" w:hAnsi="Calibri" w:cs="Calibri"/>
          <w:b/>
          <w:bCs/>
          <w:color w:val="000000"/>
          <w:sz w:val="22"/>
          <w:szCs w:val="22"/>
        </w:rPr>
        <w:t>Other Requirements</w:t>
      </w:r>
    </w:p>
    <w:p w14:paraId="7D2C3D79"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Commitment to safeguarding, equality, confidentiality and the Trust’s health &amp; safety procedures.</w:t>
      </w:r>
    </w:p>
    <w:p w14:paraId="253F4398" w14:textId="77777777" w:rsidR="005940ED" w:rsidRPr="00463C9D" w:rsidRDefault="00000000" w:rsidP="00583DD3">
      <w:pPr>
        <w:spacing w:line="240" w:lineRule="auto"/>
        <w:ind w:left="567" w:hanging="207"/>
        <w:rPr>
          <w:rFonts w:ascii="Calibri" w:eastAsia="Calibri" w:hAnsi="Calibri" w:cs="Calibri"/>
        </w:rPr>
      </w:pPr>
      <w:r w:rsidRPr="00463C9D">
        <w:rPr>
          <w:rFonts w:ascii="Calibri" w:eastAsia="Calibri" w:hAnsi="Calibri" w:cs="Calibri"/>
        </w:rPr>
        <w:t>•  Willingness to work across Trust sites as required and undertake the practical requirements of the role, with reasonable adjustments where appropriate.</w:t>
      </w:r>
    </w:p>
    <w:sectPr w:rsidR="005940ED" w:rsidRPr="00463C9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BBC043F-284D-427A-8875-26033F9C2F2A}"/>
    <w:embedBold r:id="rId2" w:fontKey="{F7FBF929-9F22-4F0E-B8F7-6F1F43034F87}"/>
  </w:font>
  <w:font w:name="Cambria">
    <w:panose1 w:val="02040503050406030204"/>
    <w:charset w:val="00"/>
    <w:family w:val="roman"/>
    <w:pitch w:val="variable"/>
    <w:sig w:usb0="E00006FF" w:usb1="420024FF" w:usb2="02000000" w:usb3="00000000" w:csb0="0000019F" w:csb1="00000000"/>
    <w:embedRegular r:id="rId3" w:fontKey="{3092E7D3-8D01-4245-BB5F-EAD4620ECCD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809C5"/>
    <w:multiLevelType w:val="multilevel"/>
    <w:tmpl w:val="1A22F7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2C44F9"/>
    <w:multiLevelType w:val="multilevel"/>
    <w:tmpl w:val="7034E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3E7A40"/>
    <w:multiLevelType w:val="multilevel"/>
    <w:tmpl w:val="870A1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6855E6"/>
    <w:multiLevelType w:val="multilevel"/>
    <w:tmpl w:val="5E4C25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0E24A4"/>
    <w:multiLevelType w:val="multilevel"/>
    <w:tmpl w:val="E2B4A1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765422"/>
    <w:multiLevelType w:val="multilevel"/>
    <w:tmpl w:val="AEC8E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5DE7AA2"/>
    <w:multiLevelType w:val="multilevel"/>
    <w:tmpl w:val="C57CB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CE15026"/>
    <w:multiLevelType w:val="multilevel"/>
    <w:tmpl w:val="FEA82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4EB3715"/>
    <w:multiLevelType w:val="multilevel"/>
    <w:tmpl w:val="B8A2C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40166C1"/>
    <w:multiLevelType w:val="multilevel"/>
    <w:tmpl w:val="A802B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8D77022"/>
    <w:multiLevelType w:val="multilevel"/>
    <w:tmpl w:val="0C929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8EC2BA6"/>
    <w:multiLevelType w:val="multilevel"/>
    <w:tmpl w:val="8D1E3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92D59C3"/>
    <w:multiLevelType w:val="multilevel"/>
    <w:tmpl w:val="A6324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9F2563D"/>
    <w:multiLevelType w:val="multilevel"/>
    <w:tmpl w:val="689EE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0EA2E8F"/>
    <w:multiLevelType w:val="multilevel"/>
    <w:tmpl w:val="BBBCA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B503C3B"/>
    <w:multiLevelType w:val="multilevel"/>
    <w:tmpl w:val="DAA6CE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C914063"/>
    <w:multiLevelType w:val="multilevel"/>
    <w:tmpl w:val="9B7A3B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00754355">
    <w:abstractNumId w:val="1"/>
  </w:num>
  <w:num w:numId="2" w16cid:durableId="1311859691">
    <w:abstractNumId w:val="7"/>
  </w:num>
  <w:num w:numId="3" w16cid:durableId="1406494639">
    <w:abstractNumId w:val="14"/>
  </w:num>
  <w:num w:numId="4" w16cid:durableId="265816078">
    <w:abstractNumId w:val="6"/>
  </w:num>
  <w:num w:numId="5" w16cid:durableId="358548171">
    <w:abstractNumId w:val="13"/>
  </w:num>
  <w:num w:numId="6" w16cid:durableId="133833206">
    <w:abstractNumId w:val="8"/>
  </w:num>
  <w:num w:numId="7" w16cid:durableId="1705520654">
    <w:abstractNumId w:val="11"/>
  </w:num>
  <w:num w:numId="8" w16cid:durableId="2082558952">
    <w:abstractNumId w:val="2"/>
  </w:num>
  <w:num w:numId="9" w16cid:durableId="1773743329">
    <w:abstractNumId w:val="16"/>
  </w:num>
  <w:num w:numId="10" w16cid:durableId="284196704">
    <w:abstractNumId w:val="0"/>
  </w:num>
  <w:num w:numId="11" w16cid:durableId="648636828">
    <w:abstractNumId w:val="9"/>
  </w:num>
  <w:num w:numId="12" w16cid:durableId="319427280">
    <w:abstractNumId w:val="4"/>
  </w:num>
  <w:num w:numId="13" w16cid:durableId="550071134">
    <w:abstractNumId w:val="5"/>
  </w:num>
  <w:num w:numId="14" w16cid:durableId="136728303">
    <w:abstractNumId w:val="3"/>
  </w:num>
  <w:num w:numId="15" w16cid:durableId="326715411">
    <w:abstractNumId w:val="15"/>
  </w:num>
  <w:num w:numId="16" w16cid:durableId="495533489">
    <w:abstractNumId w:val="12"/>
  </w:num>
  <w:num w:numId="17" w16cid:durableId="13136771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0ED"/>
    <w:rsid w:val="00192E6C"/>
    <w:rsid w:val="00463C9D"/>
    <w:rsid w:val="00583DD3"/>
    <w:rsid w:val="005940ED"/>
    <w:rsid w:val="009B1161"/>
    <w:rsid w:val="00E12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C6576"/>
  <w15:docId w15:val="{98BCA594-0093-4E9E-8914-FEFA9CA28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1083</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Chane Hepper</dc:creator>
  <cp:lastModifiedBy>Chane Hepper</cp:lastModifiedBy>
  <cp:revision>2</cp:revision>
  <dcterms:created xsi:type="dcterms:W3CDTF">2026-09-23T09:25:00Z</dcterms:created>
  <dcterms:modified xsi:type="dcterms:W3CDTF">2026-09-23T09:25:00Z</dcterms:modified>
</cp:coreProperties>
</file>