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1"/>
        <w:jc w:val="center"/>
        <w:rPr>
          <w:b w:val="1"/>
          <w:sz w:val="16"/>
          <w:szCs w:val="16"/>
        </w:rPr>
      </w:pPr>
      <w:r w:rsidDel="00000000" w:rsidR="00000000" w:rsidRPr="00000000">
        <w:rPr>
          <w:rFonts w:ascii="Calibri" w:cs="Calibri" w:eastAsia="Calibri" w:hAnsi="Calibri"/>
          <w:sz w:val="22"/>
          <w:szCs w:val="22"/>
        </w:rPr>
        <w:drawing>
          <wp:inline distB="0" distT="0" distL="0" distR="0">
            <wp:extent cx="3562350" cy="895350"/>
            <wp:effectExtent b="0" l="0" r="0" t="0"/>
            <wp:docPr descr="C:\Users\hefleetwood\Pictures\GET logo.JPG" id="1" name="image1.jpg"/>
            <a:graphic>
              <a:graphicData uri="http://schemas.openxmlformats.org/drawingml/2006/picture">
                <pic:pic>
                  <pic:nvPicPr>
                    <pic:cNvPr descr="C:\Users\hefleetwood\Pictures\GET logo.JPG" id="0" name="image1.jpg"/>
                    <pic:cNvPicPr preferRelativeResize="0"/>
                  </pic:nvPicPr>
                  <pic:blipFill>
                    <a:blip r:embed="rId7"/>
                    <a:srcRect b="0" l="0" r="0" t="0"/>
                    <a:stretch>
                      <a:fillRect/>
                    </a:stretch>
                  </pic:blipFill>
                  <pic:spPr>
                    <a:xfrm>
                      <a:off x="0" y="0"/>
                      <a:ext cx="3562350" cy="8953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1"/>
        <w:spacing w:after="160" w:line="259" w:lineRule="auto"/>
        <w:jc w:val="center"/>
        <w:rPr>
          <w:rFonts w:ascii="Calibri" w:cs="Calibri" w:eastAsia="Calibri" w:hAnsi="Calibri"/>
          <w:b w:val="1"/>
          <w:sz w:val="72"/>
          <w:szCs w:val="72"/>
        </w:rPr>
      </w:pPr>
      <w:r w:rsidDel="00000000" w:rsidR="00000000" w:rsidRPr="00000000">
        <w:rPr>
          <w:rtl w:val="0"/>
        </w:rPr>
      </w:r>
    </w:p>
    <w:p w:rsidR="00000000" w:rsidDel="00000000" w:rsidP="00000000" w:rsidRDefault="00000000" w:rsidRPr="00000000" w14:paraId="00000003">
      <w:pPr>
        <w:widowControl w:val="1"/>
        <w:spacing w:after="160" w:line="259" w:lineRule="auto"/>
        <w:jc w:val="center"/>
        <w:rPr>
          <w:rFonts w:ascii="Calibri" w:cs="Calibri" w:eastAsia="Calibri" w:hAnsi="Calibri"/>
          <w:b w:val="1"/>
          <w:sz w:val="72"/>
          <w:szCs w:val="72"/>
        </w:rPr>
      </w:pPr>
      <w:r w:rsidDel="00000000" w:rsidR="00000000" w:rsidRPr="00000000">
        <w:rPr>
          <w:rtl w:val="0"/>
        </w:rPr>
      </w:r>
    </w:p>
    <w:p w:rsidR="00000000" w:rsidDel="00000000" w:rsidP="00000000" w:rsidRDefault="00000000" w:rsidRPr="00000000" w14:paraId="00000004">
      <w:pPr>
        <w:widowControl w:val="1"/>
        <w:spacing w:after="160" w:line="259" w:lineRule="auto"/>
        <w:jc w:val="center"/>
        <w:rPr>
          <w:rFonts w:ascii="Calibri" w:cs="Calibri" w:eastAsia="Calibri" w:hAnsi="Calibri"/>
          <w:b w:val="1"/>
          <w:sz w:val="72"/>
          <w:szCs w:val="72"/>
        </w:rPr>
      </w:pPr>
      <w:r w:rsidDel="00000000" w:rsidR="00000000" w:rsidRPr="00000000">
        <w:rPr>
          <w:rtl w:val="0"/>
        </w:rPr>
      </w:r>
    </w:p>
    <w:p w:rsidR="00000000" w:rsidDel="00000000" w:rsidP="00000000" w:rsidRDefault="00000000" w:rsidRPr="00000000" w14:paraId="00000005">
      <w:pPr>
        <w:widowControl w:val="1"/>
        <w:spacing w:after="160" w:line="259" w:lineRule="auto"/>
        <w:jc w:val="center"/>
        <w:rPr>
          <w:rFonts w:ascii="Calibri" w:cs="Calibri" w:eastAsia="Calibri" w:hAnsi="Calibri"/>
          <w:b w:val="1"/>
          <w:sz w:val="32"/>
          <w:szCs w:val="32"/>
        </w:rPr>
      </w:pPr>
      <w:r w:rsidDel="00000000" w:rsidR="00000000" w:rsidRPr="00000000">
        <w:rPr>
          <w:rFonts w:ascii="Calibri" w:cs="Calibri" w:eastAsia="Calibri" w:hAnsi="Calibri"/>
          <w:b w:val="1"/>
          <w:sz w:val="72"/>
          <w:szCs w:val="72"/>
          <w:rtl w:val="0"/>
        </w:rPr>
        <w:t xml:space="preserve">PRIVACY NOTICE</w:t>
      </w:r>
      <w:r w:rsidDel="00000000" w:rsidR="00000000" w:rsidRPr="00000000">
        <w:rPr>
          <w:rtl w:val="0"/>
        </w:rPr>
      </w:r>
    </w:p>
    <w:p w:rsidR="00000000" w:rsidDel="00000000" w:rsidP="00000000" w:rsidRDefault="00000000" w:rsidRPr="00000000" w14:paraId="00000006">
      <w:pPr>
        <w:widowControl w:val="1"/>
        <w:jc w:val="center"/>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07">
      <w:pPr>
        <w:widowControl w:val="1"/>
        <w:jc w:val="center"/>
        <w:rPr>
          <w:rFonts w:ascii="Calibri" w:cs="Calibri" w:eastAsia="Calibri" w:hAnsi="Calibri"/>
          <w:b w:val="1"/>
          <w:sz w:val="32"/>
          <w:szCs w:val="32"/>
        </w:rPr>
      </w:pPr>
      <w:r w:rsidDel="00000000" w:rsidR="00000000" w:rsidRPr="00000000">
        <w:rPr>
          <w:rFonts w:ascii="Calibri" w:cs="Calibri" w:eastAsia="Calibri" w:hAnsi="Calibri"/>
          <w:sz w:val="32"/>
          <w:szCs w:val="32"/>
          <w:rtl w:val="0"/>
        </w:rPr>
        <w:t xml:space="preserve">Next review:</w:t>
      </w:r>
      <w:r w:rsidDel="00000000" w:rsidR="00000000" w:rsidRPr="00000000">
        <w:rPr>
          <w:rFonts w:ascii="Calibri" w:cs="Calibri" w:eastAsia="Calibri" w:hAnsi="Calibri"/>
          <w:b w:val="1"/>
          <w:sz w:val="32"/>
          <w:szCs w:val="32"/>
          <w:rtl w:val="0"/>
        </w:rPr>
        <w:t xml:space="preserve">Autumn 2023</w:t>
      </w:r>
    </w:p>
    <w:p w:rsidR="00000000" w:rsidDel="00000000" w:rsidP="00000000" w:rsidRDefault="00000000" w:rsidRPr="00000000" w14:paraId="00000008">
      <w:pPr>
        <w:widowControl w:val="1"/>
        <w:jc w:val="center"/>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09">
      <w:pPr>
        <w:widowControl w:val="1"/>
        <w:jc w:val="center"/>
        <w:rPr>
          <w:rFonts w:ascii="Calibri" w:cs="Calibri" w:eastAsia="Calibri" w:hAnsi="Calibri"/>
          <w:b w:val="1"/>
          <w:sz w:val="32"/>
          <w:szCs w:val="32"/>
        </w:rPr>
      </w:pPr>
      <w:r w:rsidDel="00000000" w:rsidR="00000000" w:rsidRPr="00000000">
        <w:rPr>
          <w:rFonts w:ascii="Calibri" w:cs="Calibri" w:eastAsia="Calibri" w:hAnsi="Calibri"/>
          <w:sz w:val="32"/>
          <w:szCs w:val="32"/>
          <w:rtl w:val="0"/>
        </w:rPr>
        <w:t xml:space="preserve">To be reviewed:</w:t>
      </w:r>
      <w:r w:rsidDel="00000000" w:rsidR="00000000" w:rsidRPr="00000000">
        <w:rPr>
          <w:rFonts w:ascii="Calibri" w:cs="Calibri" w:eastAsia="Calibri" w:hAnsi="Calibri"/>
          <w:b w:val="1"/>
          <w:sz w:val="32"/>
          <w:szCs w:val="32"/>
          <w:rtl w:val="0"/>
        </w:rPr>
        <w:t xml:space="preserve"> Annually</w:t>
      </w:r>
    </w:p>
    <w:p w:rsidR="00000000" w:rsidDel="00000000" w:rsidP="00000000" w:rsidRDefault="00000000" w:rsidRPr="00000000" w14:paraId="0000000A">
      <w:pPr>
        <w:widowControl w:val="1"/>
        <w:jc w:val="center"/>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0B">
      <w:pPr>
        <w:widowControl w:val="1"/>
        <w:jc w:val="center"/>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0C">
      <w:pPr>
        <w:widowControl w:val="1"/>
        <w:spacing w:after="160" w:line="259" w:lineRule="auto"/>
        <w:jc w:val="center"/>
        <w:rPr>
          <w:rFonts w:ascii="Calibri" w:cs="Calibri" w:eastAsia="Calibri" w:hAnsi="Calibri"/>
          <w:sz w:val="32"/>
          <w:szCs w:val="32"/>
        </w:rPr>
      </w:pPr>
      <w:bookmarkStart w:colFirst="0" w:colLast="0" w:name="_heading=h.gjdgxs" w:id="0"/>
      <w:bookmarkEnd w:id="0"/>
      <w:r w:rsidDel="00000000" w:rsidR="00000000" w:rsidRPr="00000000">
        <w:rPr>
          <w:rFonts w:ascii="Calibri" w:cs="Calibri" w:eastAsia="Calibri" w:hAnsi="Calibri"/>
          <w:sz w:val="32"/>
          <w:szCs w:val="32"/>
          <w:rtl w:val="0"/>
        </w:rPr>
        <w:t xml:space="preserve">Date Approved by the Genesis Education Trust Board: </w:t>
      </w:r>
      <w:r w:rsidDel="00000000" w:rsidR="00000000" w:rsidRPr="00000000">
        <w:rPr>
          <w:rFonts w:ascii="Calibri" w:cs="Calibri" w:eastAsia="Calibri" w:hAnsi="Calibri"/>
          <w:b w:val="1"/>
          <w:sz w:val="32"/>
          <w:szCs w:val="32"/>
          <w:rtl w:val="0"/>
        </w:rPr>
        <w:t xml:space="preserve">Autumn 2022</w:t>
      </w:r>
      <w:r w:rsidDel="00000000" w:rsidR="00000000" w:rsidRPr="00000000">
        <w:rPr>
          <w:rtl w:val="0"/>
        </w:rPr>
      </w:r>
    </w:p>
    <w:p w:rsidR="00000000" w:rsidDel="00000000" w:rsidP="00000000" w:rsidRDefault="00000000" w:rsidRPr="00000000" w14:paraId="0000000D">
      <w:pPr>
        <w:rPr>
          <w:b w:val="1"/>
          <w:sz w:val="16"/>
          <w:szCs w:val="16"/>
        </w:rPr>
      </w:pPr>
      <w:r w:rsidDel="00000000" w:rsidR="00000000" w:rsidRPr="00000000">
        <w:rPr>
          <w:rtl w:val="0"/>
        </w:rPr>
      </w:r>
    </w:p>
    <w:p w:rsidR="00000000" w:rsidDel="00000000" w:rsidP="00000000" w:rsidRDefault="00000000" w:rsidRPr="00000000" w14:paraId="0000000E">
      <w:pPr>
        <w:rPr>
          <w:b w:val="1"/>
          <w:sz w:val="16"/>
          <w:szCs w:val="16"/>
        </w:rPr>
      </w:pPr>
      <w:r w:rsidDel="00000000" w:rsidR="00000000" w:rsidRPr="00000000">
        <w:rPr>
          <w:rtl w:val="0"/>
        </w:rPr>
      </w:r>
    </w:p>
    <w:p w:rsidR="00000000" w:rsidDel="00000000" w:rsidP="00000000" w:rsidRDefault="00000000" w:rsidRPr="00000000" w14:paraId="0000000F">
      <w:pPr>
        <w:rPr>
          <w:b w:val="1"/>
          <w:sz w:val="16"/>
          <w:szCs w:val="16"/>
        </w:rPr>
      </w:pPr>
      <w:r w:rsidDel="00000000" w:rsidR="00000000" w:rsidRPr="00000000">
        <w:rPr>
          <w:rtl w:val="0"/>
        </w:rPr>
      </w:r>
    </w:p>
    <w:p w:rsidR="00000000" w:rsidDel="00000000" w:rsidP="00000000" w:rsidRDefault="00000000" w:rsidRPr="00000000" w14:paraId="00000010">
      <w:pPr>
        <w:rPr>
          <w:b w:val="1"/>
          <w:sz w:val="16"/>
          <w:szCs w:val="16"/>
        </w:rPr>
      </w:pPr>
      <w:r w:rsidDel="00000000" w:rsidR="00000000" w:rsidRPr="00000000">
        <w:rPr>
          <w:rtl w:val="0"/>
        </w:rPr>
      </w:r>
    </w:p>
    <w:p w:rsidR="00000000" w:rsidDel="00000000" w:rsidP="00000000" w:rsidRDefault="00000000" w:rsidRPr="00000000" w14:paraId="00000011">
      <w:pPr>
        <w:rPr>
          <w:b w:val="1"/>
          <w:sz w:val="16"/>
          <w:szCs w:val="16"/>
        </w:rPr>
      </w:pPr>
      <w:r w:rsidDel="00000000" w:rsidR="00000000" w:rsidRPr="00000000">
        <w:rPr>
          <w:rtl w:val="0"/>
        </w:rPr>
      </w:r>
    </w:p>
    <w:p w:rsidR="00000000" w:rsidDel="00000000" w:rsidP="00000000" w:rsidRDefault="00000000" w:rsidRPr="00000000" w14:paraId="00000012">
      <w:pPr>
        <w:rPr>
          <w:b w:val="1"/>
          <w:sz w:val="16"/>
          <w:szCs w:val="16"/>
        </w:rPr>
      </w:pPr>
      <w:r w:rsidDel="00000000" w:rsidR="00000000" w:rsidRPr="00000000">
        <w:rPr>
          <w:rtl w:val="0"/>
        </w:rPr>
      </w:r>
    </w:p>
    <w:p w:rsidR="00000000" w:rsidDel="00000000" w:rsidP="00000000" w:rsidRDefault="00000000" w:rsidRPr="00000000" w14:paraId="00000013">
      <w:pPr>
        <w:rPr>
          <w:b w:val="1"/>
          <w:sz w:val="16"/>
          <w:szCs w:val="16"/>
        </w:rPr>
      </w:pPr>
      <w:r w:rsidDel="00000000" w:rsidR="00000000" w:rsidRPr="00000000">
        <w:rPr>
          <w:rtl w:val="0"/>
        </w:rPr>
      </w:r>
    </w:p>
    <w:p w:rsidR="00000000" w:rsidDel="00000000" w:rsidP="00000000" w:rsidRDefault="00000000" w:rsidRPr="00000000" w14:paraId="00000014">
      <w:pPr>
        <w:rPr>
          <w:b w:val="1"/>
          <w:sz w:val="16"/>
          <w:szCs w:val="16"/>
        </w:rPr>
      </w:pPr>
      <w:r w:rsidDel="00000000" w:rsidR="00000000" w:rsidRPr="00000000">
        <w:rPr>
          <w:rtl w:val="0"/>
        </w:rPr>
      </w:r>
    </w:p>
    <w:p w:rsidR="00000000" w:rsidDel="00000000" w:rsidP="00000000" w:rsidRDefault="00000000" w:rsidRPr="00000000" w14:paraId="00000015">
      <w:pPr>
        <w:rPr>
          <w:b w:val="1"/>
          <w:sz w:val="16"/>
          <w:szCs w:val="16"/>
        </w:rPr>
      </w:pPr>
      <w:r w:rsidDel="00000000" w:rsidR="00000000" w:rsidRPr="00000000">
        <w:rPr>
          <w:rtl w:val="0"/>
        </w:rPr>
      </w:r>
    </w:p>
    <w:p w:rsidR="00000000" w:rsidDel="00000000" w:rsidP="00000000" w:rsidRDefault="00000000" w:rsidRPr="00000000" w14:paraId="00000016">
      <w:pPr>
        <w:rPr>
          <w:b w:val="1"/>
          <w:sz w:val="16"/>
          <w:szCs w:val="16"/>
        </w:rPr>
      </w:pPr>
      <w:r w:rsidDel="00000000" w:rsidR="00000000" w:rsidRPr="00000000">
        <w:rPr>
          <w:rtl w:val="0"/>
        </w:rPr>
      </w:r>
    </w:p>
    <w:p w:rsidR="00000000" w:rsidDel="00000000" w:rsidP="00000000" w:rsidRDefault="00000000" w:rsidRPr="00000000" w14:paraId="00000017">
      <w:pPr>
        <w:rPr>
          <w:b w:val="1"/>
          <w:sz w:val="16"/>
          <w:szCs w:val="16"/>
        </w:rPr>
      </w:pPr>
      <w:r w:rsidDel="00000000" w:rsidR="00000000" w:rsidRPr="00000000">
        <w:rPr>
          <w:rtl w:val="0"/>
        </w:rPr>
      </w:r>
    </w:p>
    <w:p w:rsidR="00000000" w:rsidDel="00000000" w:rsidP="00000000" w:rsidRDefault="00000000" w:rsidRPr="00000000" w14:paraId="00000018">
      <w:pPr>
        <w:rPr>
          <w:b w:val="1"/>
          <w:sz w:val="16"/>
          <w:szCs w:val="16"/>
        </w:rPr>
      </w:pPr>
      <w:r w:rsidDel="00000000" w:rsidR="00000000" w:rsidRPr="00000000">
        <w:rPr>
          <w:rtl w:val="0"/>
        </w:rPr>
      </w:r>
    </w:p>
    <w:p w:rsidR="00000000" w:rsidDel="00000000" w:rsidP="00000000" w:rsidRDefault="00000000" w:rsidRPr="00000000" w14:paraId="00000019">
      <w:pPr>
        <w:rPr>
          <w:b w:val="1"/>
          <w:sz w:val="16"/>
          <w:szCs w:val="16"/>
        </w:rPr>
      </w:pPr>
      <w:r w:rsidDel="00000000" w:rsidR="00000000" w:rsidRPr="00000000">
        <w:rPr>
          <w:rtl w:val="0"/>
        </w:rPr>
      </w:r>
    </w:p>
    <w:p w:rsidR="00000000" w:rsidDel="00000000" w:rsidP="00000000" w:rsidRDefault="00000000" w:rsidRPr="00000000" w14:paraId="0000001A">
      <w:pPr>
        <w:rPr>
          <w:b w:val="1"/>
          <w:sz w:val="16"/>
          <w:szCs w:val="16"/>
        </w:rPr>
      </w:pPr>
      <w:r w:rsidDel="00000000" w:rsidR="00000000" w:rsidRPr="00000000">
        <w:rPr>
          <w:rtl w:val="0"/>
        </w:rPr>
      </w:r>
    </w:p>
    <w:p w:rsidR="00000000" w:rsidDel="00000000" w:rsidP="00000000" w:rsidRDefault="00000000" w:rsidRPr="00000000" w14:paraId="0000001B">
      <w:pPr>
        <w:rPr>
          <w:b w:val="1"/>
          <w:sz w:val="16"/>
          <w:szCs w:val="16"/>
        </w:rPr>
      </w:pPr>
      <w:r w:rsidDel="00000000" w:rsidR="00000000" w:rsidRPr="00000000">
        <w:rPr>
          <w:rtl w:val="0"/>
        </w:rPr>
      </w:r>
    </w:p>
    <w:p w:rsidR="00000000" w:rsidDel="00000000" w:rsidP="00000000" w:rsidRDefault="00000000" w:rsidRPr="00000000" w14:paraId="0000001C">
      <w:pPr>
        <w:rPr>
          <w:b w:val="1"/>
          <w:sz w:val="16"/>
          <w:szCs w:val="16"/>
        </w:rPr>
      </w:pPr>
      <w:r w:rsidDel="00000000" w:rsidR="00000000" w:rsidRPr="00000000">
        <w:rPr>
          <w:rtl w:val="0"/>
        </w:rPr>
      </w:r>
    </w:p>
    <w:p w:rsidR="00000000" w:rsidDel="00000000" w:rsidP="00000000" w:rsidRDefault="00000000" w:rsidRPr="00000000" w14:paraId="0000001D">
      <w:pPr>
        <w:rPr>
          <w:b w:val="1"/>
          <w:sz w:val="16"/>
          <w:szCs w:val="16"/>
        </w:rPr>
      </w:pPr>
      <w:r w:rsidDel="00000000" w:rsidR="00000000" w:rsidRPr="00000000">
        <w:rPr>
          <w:rtl w:val="0"/>
        </w:rPr>
      </w:r>
    </w:p>
    <w:p w:rsidR="00000000" w:rsidDel="00000000" w:rsidP="00000000" w:rsidRDefault="00000000" w:rsidRPr="00000000" w14:paraId="0000001E">
      <w:pPr>
        <w:rPr>
          <w:b w:val="1"/>
          <w:sz w:val="16"/>
          <w:szCs w:val="16"/>
        </w:rPr>
      </w:pPr>
      <w:r w:rsidDel="00000000" w:rsidR="00000000" w:rsidRPr="00000000">
        <w:rPr>
          <w:rtl w:val="0"/>
        </w:rPr>
      </w:r>
    </w:p>
    <w:p w:rsidR="00000000" w:rsidDel="00000000" w:rsidP="00000000" w:rsidRDefault="00000000" w:rsidRPr="00000000" w14:paraId="0000001F">
      <w:pPr>
        <w:rPr>
          <w:b w:val="1"/>
          <w:sz w:val="16"/>
          <w:szCs w:val="16"/>
        </w:rPr>
      </w:pPr>
      <w:r w:rsidDel="00000000" w:rsidR="00000000" w:rsidRPr="00000000">
        <w:rPr>
          <w:rtl w:val="0"/>
        </w:rPr>
      </w:r>
    </w:p>
    <w:p w:rsidR="00000000" w:rsidDel="00000000" w:rsidP="00000000" w:rsidRDefault="00000000" w:rsidRPr="00000000" w14:paraId="00000020">
      <w:pPr>
        <w:rPr>
          <w:b w:val="1"/>
          <w:sz w:val="16"/>
          <w:szCs w:val="16"/>
        </w:rPr>
      </w:pPr>
      <w:r w:rsidDel="00000000" w:rsidR="00000000" w:rsidRPr="00000000">
        <w:rPr>
          <w:rtl w:val="0"/>
        </w:rPr>
      </w:r>
    </w:p>
    <w:p w:rsidR="00000000" w:rsidDel="00000000" w:rsidP="00000000" w:rsidRDefault="00000000" w:rsidRPr="00000000" w14:paraId="00000021">
      <w:pPr>
        <w:rPr>
          <w:b w:val="1"/>
          <w:sz w:val="16"/>
          <w:szCs w:val="16"/>
        </w:rPr>
      </w:pPr>
      <w:r w:rsidDel="00000000" w:rsidR="00000000" w:rsidRPr="00000000">
        <w:rPr>
          <w:rtl w:val="0"/>
        </w:rPr>
      </w:r>
    </w:p>
    <w:p w:rsidR="00000000" w:rsidDel="00000000" w:rsidP="00000000" w:rsidRDefault="00000000" w:rsidRPr="00000000" w14:paraId="00000022">
      <w:pPr>
        <w:rPr>
          <w:b w:val="1"/>
          <w:sz w:val="16"/>
          <w:szCs w:val="16"/>
        </w:rPr>
      </w:pPr>
      <w:r w:rsidDel="00000000" w:rsidR="00000000" w:rsidRPr="00000000">
        <w:rPr>
          <w:rtl w:val="0"/>
        </w:rPr>
      </w:r>
    </w:p>
    <w:p w:rsidR="00000000" w:rsidDel="00000000" w:rsidP="00000000" w:rsidRDefault="00000000" w:rsidRPr="00000000" w14:paraId="00000023">
      <w:pPr>
        <w:rPr>
          <w:b w:val="1"/>
          <w:sz w:val="16"/>
          <w:szCs w:val="16"/>
        </w:rPr>
      </w:pPr>
      <w:r w:rsidDel="00000000" w:rsidR="00000000" w:rsidRPr="00000000">
        <w:rPr>
          <w:rtl w:val="0"/>
        </w:rPr>
      </w:r>
    </w:p>
    <w:p w:rsidR="00000000" w:rsidDel="00000000" w:rsidP="00000000" w:rsidRDefault="00000000" w:rsidRPr="00000000" w14:paraId="00000024">
      <w:pPr>
        <w:rPr>
          <w:b w:val="1"/>
          <w:sz w:val="16"/>
          <w:szCs w:val="16"/>
        </w:rPr>
      </w:pPr>
      <w:r w:rsidDel="00000000" w:rsidR="00000000" w:rsidRPr="00000000">
        <w:rPr>
          <w:rtl w:val="0"/>
        </w:rPr>
      </w:r>
    </w:p>
    <w:p w:rsidR="00000000" w:rsidDel="00000000" w:rsidP="00000000" w:rsidRDefault="00000000" w:rsidRPr="00000000" w14:paraId="00000025">
      <w:pPr>
        <w:rPr>
          <w:b w:val="1"/>
          <w:sz w:val="16"/>
          <w:szCs w:val="16"/>
        </w:rPr>
      </w:pPr>
      <w:r w:rsidDel="00000000" w:rsidR="00000000" w:rsidRPr="00000000">
        <w:rPr>
          <w:rtl w:val="0"/>
        </w:rPr>
      </w:r>
    </w:p>
    <w:p w:rsidR="00000000" w:rsidDel="00000000" w:rsidP="00000000" w:rsidRDefault="00000000" w:rsidRPr="00000000" w14:paraId="00000026">
      <w:pPr>
        <w:rPr>
          <w:b w:val="1"/>
          <w:sz w:val="16"/>
          <w:szCs w:val="16"/>
        </w:rPr>
      </w:pPr>
      <w:r w:rsidDel="00000000" w:rsidR="00000000" w:rsidRPr="00000000">
        <w:rPr>
          <w:rtl w:val="0"/>
        </w:rPr>
      </w:r>
    </w:p>
    <w:p w:rsidR="00000000" w:rsidDel="00000000" w:rsidP="00000000" w:rsidRDefault="00000000" w:rsidRPr="00000000" w14:paraId="00000027">
      <w:pPr>
        <w:rPr>
          <w:b w:val="1"/>
          <w:sz w:val="16"/>
          <w:szCs w:val="16"/>
        </w:rPr>
      </w:pPr>
      <w:r w:rsidDel="00000000" w:rsidR="00000000" w:rsidRPr="00000000">
        <w:rPr>
          <w:rtl w:val="0"/>
        </w:rPr>
      </w:r>
    </w:p>
    <w:p w:rsidR="00000000" w:rsidDel="00000000" w:rsidP="00000000" w:rsidRDefault="00000000" w:rsidRPr="00000000" w14:paraId="00000028">
      <w:pPr>
        <w:rPr>
          <w:b w:val="1"/>
          <w:sz w:val="16"/>
          <w:szCs w:val="16"/>
        </w:rPr>
      </w:pPr>
      <w:r w:rsidDel="00000000" w:rsidR="00000000" w:rsidRPr="00000000">
        <w:rPr>
          <w:rtl w:val="0"/>
        </w:rPr>
      </w:r>
    </w:p>
    <w:p w:rsidR="00000000" w:rsidDel="00000000" w:rsidP="00000000" w:rsidRDefault="00000000" w:rsidRPr="00000000" w14:paraId="00000029">
      <w:pPr>
        <w:rPr>
          <w:b w:val="1"/>
          <w:sz w:val="16"/>
          <w:szCs w:val="16"/>
        </w:rPr>
      </w:pPr>
      <w:r w:rsidDel="00000000" w:rsidR="00000000" w:rsidRPr="00000000">
        <w:rPr>
          <w:rtl w:val="0"/>
        </w:rPr>
      </w:r>
    </w:p>
    <w:p w:rsidR="00000000" w:rsidDel="00000000" w:rsidP="00000000" w:rsidRDefault="00000000" w:rsidRPr="00000000" w14:paraId="0000002A">
      <w:pPr>
        <w:rPr>
          <w:b w:val="1"/>
          <w:sz w:val="16"/>
          <w:szCs w:val="16"/>
        </w:rPr>
      </w:pPr>
      <w:r w:rsidDel="00000000" w:rsidR="00000000" w:rsidRPr="00000000">
        <w:rPr>
          <w:rtl w:val="0"/>
        </w:rPr>
      </w:r>
    </w:p>
    <w:p w:rsidR="00000000" w:rsidDel="00000000" w:rsidP="00000000" w:rsidRDefault="00000000" w:rsidRPr="00000000" w14:paraId="0000002B">
      <w:pPr>
        <w:rPr>
          <w:b w:val="1"/>
          <w:color w:val="1f497d"/>
          <w:sz w:val="28"/>
          <w:szCs w:val="28"/>
        </w:rPr>
      </w:pPr>
      <w:r w:rsidDel="00000000" w:rsidR="00000000" w:rsidRPr="00000000">
        <w:rPr>
          <w:rtl w:val="0"/>
        </w:rPr>
      </w:r>
    </w:p>
    <w:p w:rsidR="00000000" w:rsidDel="00000000" w:rsidP="00000000" w:rsidRDefault="00000000" w:rsidRPr="00000000" w14:paraId="0000002C">
      <w:pPr>
        <w:pStyle w:val="Heading1"/>
        <w:keepNext w:val="0"/>
        <w:keepLines w:val="0"/>
        <w:widowControl w:val="1"/>
        <w:spacing w:before="0" w:lineRule="auto"/>
        <w:rPr>
          <w:color w:val="002060"/>
          <w:sz w:val="36"/>
          <w:szCs w:val="36"/>
        </w:rPr>
      </w:pPr>
      <w:r w:rsidDel="00000000" w:rsidR="00000000" w:rsidRPr="00000000">
        <w:rPr>
          <w:color w:val="002060"/>
          <w:sz w:val="36"/>
          <w:szCs w:val="36"/>
          <w:rtl w:val="0"/>
        </w:rPr>
        <w:t xml:space="preserve">Privacy Notice  </w:t>
      </w:r>
    </w:p>
    <w:p w:rsidR="00000000" w:rsidDel="00000000" w:rsidP="00000000" w:rsidRDefault="00000000" w:rsidRPr="00000000" w14:paraId="0000002D">
      <w:pPr>
        <w:pStyle w:val="Heading1"/>
        <w:keepNext w:val="0"/>
        <w:keepLines w:val="0"/>
        <w:widowControl w:val="1"/>
        <w:spacing w:before="0" w:lineRule="auto"/>
        <w:rPr>
          <w:color w:val="002060"/>
          <w:sz w:val="36"/>
          <w:szCs w:val="36"/>
        </w:rPr>
      </w:pPr>
      <w:r w:rsidDel="00000000" w:rsidR="00000000" w:rsidRPr="00000000">
        <w:rPr>
          <w:color w:val="002060"/>
          <w:sz w:val="36"/>
          <w:szCs w:val="36"/>
          <w:rtl w:val="0"/>
        </w:rPr>
        <w:t xml:space="preserve">How we use school workforce information including contractors, volunteers and job applicants – Genesis Education Trust</w:t>
      </w:r>
    </w:p>
    <w:p w:rsidR="00000000" w:rsidDel="00000000" w:rsidP="00000000" w:rsidRDefault="00000000" w:rsidRPr="00000000" w14:paraId="0000002E">
      <w:pPr>
        <w:pStyle w:val="Heading1"/>
        <w:keepNext w:val="0"/>
        <w:keepLines w:val="0"/>
        <w:widowControl w:val="1"/>
        <w:spacing w:before="0" w:lineRule="auto"/>
        <w:rPr>
          <w:b w:val="0"/>
          <w:i w:val="1"/>
          <w:color w:val="0070c0"/>
          <w:sz w:val="36"/>
          <w:szCs w:val="36"/>
        </w:rPr>
      </w:pPr>
      <w:r w:rsidDel="00000000" w:rsidR="00000000" w:rsidRPr="00000000">
        <w:rPr>
          <w:b w:val="1"/>
          <w:i w:val="1"/>
          <w:color w:val="0070c0"/>
          <w:highlight w:val="white"/>
          <w:rtl w:val="0"/>
        </w:rPr>
        <w:t xml:space="preserve">As a contractor or volunteer, you are fulfilling roles similar to those conducted by employees, therefore information may be processed accordingly, especially in relation to safeguarding. Job applicants are subject to the pre-employment checks that apply to all staff therefore, information may be processed accordingly, especially in relation to safeguarding. </w:t>
      </w:r>
      <w:r w:rsidDel="00000000" w:rsidR="00000000" w:rsidRPr="00000000">
        <w:rPr>
          <w:rtl w:val="0"/>
        </w:rPr>
      </w:r>
    </w:p>
    <w:p w:rsidR="00000000" w:rsidDel="00000000" w:rsidP="00000000" w:rsidRDefault="00000000" w:rsidRPr="00000000" w14:paraId="0000002F">
      <w:pPr>
        <w:pStyle w:val="Heading2"/>
        <w:keepLines w:val="0"/>
        <w:widowControl w:val="1"/>
        <w:rPr>
          <w:sz w:val="32"/>
          <w:szCs w:val="32"/>
        </w:rPr>
      </w:pPr>
      <w:r w:rsidDel="00000000" w:rsidR="00000000" w:rsidRPr="00000000">
        <w:rPr>
          <w:sz w:val="32"/>
          <w:szCs w:val="32"/>
          <w:rtl w:val="0"/>
        </w:rPr>
        <w:t xml:space="preserve">The categories of school workforce information that we collect, process, hold and share include:</w:t>
      </w:r>
    </w:p>
    <w:p w:rsidR="00000000" w:rsidDel="00000000" w:rsidP="00000000" w:rsidRDefault="00000000" w:rsidRPr="00000000" w14:paraId="00000030">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personal information (such as name, employee or teacher number, national insurance number</w:t>
      </w:r>
      <w:r w:rsidDel="00000000" w:rsidR="00000000" w:rsidRPr="00000000">
        <w:rPr>
          <w:color w:val="ff0000"/>
          <w:rtl w:val="0"/>
        </w:rPr>
        <w:t xml:space="preserve">, </w:t>
      </w:r>
      <w:r w:rsidDel="00000000" w:rsidR="00000000" w:rsidRPr="00000000">
        <w:rPr>
          <w:color w:val="000000"/>
          <w:rtl w:val="0"/>
        </w:rPr>
        <w:t xml:space="preserve">staff/teacher reference number address and telephone number</w:t>
      </w:r>
    </w:p>
    <w:p w:rsidR="00000000" w:rsidDel="00000000" w:rsidP="00000000" w:rsidRDefault="00000000" w:rsidRPr="00000000" w14:paraId="00000031">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special categories of data including characteristics information such as gender, age, ethnic group, sexual orientation, marital status,</w:t>
      </w:r>
      <w:r w:rsidDel="00000000" w:rsidR="00000000" w:rsidRPr="00000000">
        <w:rPr>
          <w:rtl w:val="0"/>
        </w:rPr>
        <w:t xml:space="preserve"> relevant medical information, trade union membership – Disclosed to us with your consent unless a legal basis applies </w:t>
      </w:r>
      <w:r w:rsidDel="00000000" w:rsidR="00000000" w:rsidRPr="00000000">
        <w:rPr>
          <w:rtl w:val="0"/>
        </w:rPr>
      </w:r>
    </w:p>
    <w:p w:rsidR="00000000" w:rsidDel="00000000" w:rsidP="00000000" w:rsidRDefault="00000000" w:rsidRPr="00000000" w14:paraId="00000032">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rtl w:val="0"/>
        </w:rPr>
        <w:t xml:space="preserve">contact details</w:t>
      </w:r>
      <w:r w:rsidDel="00000000" w:rsidR="00000000" w:rsidRPr="00000000">
        <w:rPr>
          <w:rtl w:val="0"/>
        </w:rPr>
      </w:r>
    </w:p>
    <w:p w:rsidR="00000000" w:rsidDel="00000000" w:rsidP="00000000" w:rsidRDefault="00000000" w:rsidRPr="00000000" w14:paraId="00000033">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rtl w:val="0"/>
        </w:rPr>
        <w:t xml:space="preserve">salary information</w:t>
      </w:r>
      <w:r w:rsidDel="00000000" w:rsidR="00000000" w:rsidRPr="00000000">
        <w:rPr>
          <w:rtl w:val="0"/>
        </w:rPr>
      </w:r>
    </w:p>
    <w:p w:rsidR="00000000" w:rsidDel="00000000" w:rsidP="00000000" w:rsidRDefault="00000000" w:rsidRPr="00000000" w14:paraId="00000034">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rtl w:val="0"/>
        </w:rPr>
        <w:t xml:space="preserve">annual leave </w:t>
      </w:r>
      <w:r w:rsidDel="00000000" w:rsidR="00000000" w:rsidRPr="00000000">
        <w:rPr>
          <w:rtl w:val="0"/>
        </w:rPr>
      </w:r>
    </w:p>
    <w:p w:rsidR="00000000" w:rsidDel="00000000" w:rsidP="00000000" w:rsidRDefault="00000000" w:rsidRPr="00000000" w14:paraId="00000035">
      <w:pPr>
        <w:widowControl w:val="1"/>
        <w:numPr>
          <w:ilvl w:val="0"/>
          <w:numId w:val="8"/>
        </w:numPr>
        <w:pBdr>
          <w:top w:space="0" w:sz="0" w:val="nil"/>
          <w:left w:space="0" w:sz="0" w:val="nil"/>
          <w:bottom w:space="0" w:sz="0" w:val="nil"/>
          <w:right w:space="0" w:sz="0" w:val="nil"/>
          <w:between w:space="0" w:sz="0" w:val="nil"/>
        </w:pBdr>
        <w:spacing w:line="288" w:lineRule="auto"/>
        <w:ind w:left="720" w:hanging="360"/>
        <w:rPr/>
      </w:pPr>
      <w:r w:rsidDel="00000000" w:rsidR="00000000" w:rsidRPr="00000000">
        <w:rPr>
          <w:rtl w:val="0"/>
        </w:rPr>
        <w:t xml:space="preserve">pension information </w:t>
      </w:r>
    </w:p>
    <w:p w:rsidR="00000000" w:rsidDel="00000000" w:rsidP="00000000" w:rsidRDefault="00000000" w:rsidRPr="00000000" w14:paraId="00000036">
      <w:pPr>
        <w:widowControl w:val="1"/>
        <w:numPr>
          <w:ilvl w:val="0"/>
          <w:numId w:val="8"/>
        </w:numPr>
        <w:pBdr>
          <w:top w:space="0" w:sz="0" w:val="nil"/>
          <w:left w:space="0" w:sz="0" w:val="nil"/>
          <w:bottom w:space="0" w:sz="0" w:val="nil"/>
          <w:right w:space="0" w:sz="0" w:val="nil"/>
          <w:between w:space="0" w:sz="0" w:val="nil"/>
        </w:pBdr>
        <w:spacing w:line="288" w:lineRule="auto"/>
        <w:ind w:left="720" w:hanging="360"/>
        <w:rPr/>
      </w:pPr>
      <w:r w:rsidDel="00000000" w:rsidR="00000000" w:rsidRPr="00000000">
        <w:rPr>
          <w:rtl w:val="0"/>
        </w:rPr>
        <w:t xml:space="preserve">bank account and payroll records</w:t>
      </w:r>
    </w:p>
    <w:p w:rsidR="00000000" w:rsidDel="00000000" w:rsidP="00000000" w:rsidRDefault="00000000" w:rsidRPr="00000000" w14:paraId="00000037">
      <w:pPr>
        <w:widowControl w:val="1"/>
        <w:numPr>
          <w:ilvl w:val="0"/>
          <w:numId w:val="8"/>
        </w:numPr>
        <w:pBdr>
          <w:top w:space="0" w:sz="0" w:val="nil"/>
          <w:left w:space="0" w:sz="0" w:val="nil"/>
          <w:bottom w:space="0" w:sz="0" w:val="nil"/>
          <w:right w:space="0" w:sz="0" w:val="nil"/>
          <w:between w:space="0" w:sz="0" w:val="nil"/>
        </w:pBdr>
        <w:spacing w:line="288" w:lineRule="auto"/>
        <w:ind w:left="720" w:hanging="360"/>
        <w:rPr/>
      </w:pPr>
      <w:r w:rsidDel="00000000" w:rsidR="00000000" w:rsidRPr="00000000">
        <w:rPr>
          <w:rtl w:val="0"/>
        </w:rPr>
        <w:t xml:space="preserve">National Insurance number and tax status information</w:t>
      </w:r>
    </w:p>
    <w:p w:rsidR="00000000" w:rsidDel="00000000" w:rsidP="00000000" w:rsidRDefault="00000000" w:rsidRPr="00000000" w14:paraId="00000038">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contract information (such as start dates, hours worked, post, roles and salary information, payroll information, bank details, DBS number, medical, disqualification by association information</w:t>
      </w:r>
    </w:p>
    <w:p w:rsidR="00000000" w:rsidDel="00000000" w:rsidP="00000000" w:rsidRDefault="00000000" w:rsidRPr="00000000" w14:paraId="00000039">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work absence information (such as number of absences and reasons)</w:t>
      </w:r>
    </w:p>
    <w:p w:rsidR="00000000" w:rsidDel="00000000" w:rsidP="00000000" w:rsidRDefault="00000000" w:rsidRPr="00000000" w14:paraId="0000003A">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qualifications (and, where relevant, subjects taught)</w:t>
      </w:r>
    </w:p>
    <w:p w:rsidR="00000000" w:rsidDel="00000000" w:rsidP="00000000" w:rsidRDefault="00000000" w:rsidRPr="00000000" w14:paraId="0000003B">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right to work in UK information including references/CV, copies of identification documents and photo ID</w:t>
      </w:r>
    </w:p>
    <w:p w:rsidR="00000000" w:rsidDel="00000000" w:rsidP="00000000" w:rsidRDefault="00000000" w:rsidRPr="00000000" w14:paraId="0000003C">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qualifications</w:t>
      </w:r>
    </w:p>
    <w:p w:rsidR="00000000" w:rsidDel="00000000" w:rsidP="00000000" w:rsidRDefault="00000000" w:rsidRPr="00000000" w14:paraId="0000003D">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training </w:t>
      </w:r>
    </w:p>
    <w:p w:rsidR="00000000" w:rsidDel="00000000" w:rsidP="00000000" w:rsidRDefault="00000000" w:rsidRPr="00000000" w14:paraId="0000003E">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appraisal information</w:t>
      </w:r>
    </w:p>
    <w:p w:rsidR="00000000" w:rsidDel="00000000" w:rsidP="00000000" w:rsidRDefault="00000000" w:rsidRPr="00000000" w14:paraId="0000003F">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disciplinary information</w:t>
      </w:r>
    </w:p>
    <w:p w:rsidR="00000000" w:rsidDel="00000000" w:rsidP="00000000" w:rsidRDefault="00000000" w:rsidRPr="00000000" w14:paraId="00000040">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next of kin details and contact information</w:t>
      </w:r>
    </w:p>
    <w:p w:rsidR="00000000" w:rsidDel="00000000" w:rsidP="00000000" w:rsidRDefault="00000000" w:rsidRPr="00000000" w14:paraId="00000041">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unsuccessful job applications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42">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rtl w:val="0"/>
        </w:rPr>
        <w:t xml:space="preserve">employment and training records (work history, job roles/titles, working hours).</w:t>
      </w:r>
      <w:r w:rsidDel="00000000" w:rsidR="00000000" w:rsidRPr="00000000">
        <w:rPr>
          <w:rtl w:val="0"/>
        </w:rPr>
      </w:r>
    </w:p>
    <w:p w:rsidR="00000000" w:rsidDel="00000000" w:rsidP="00000000" w:rsidRDefault="00000000" w:rsidRPr="00000000" w14:paraId="00000043">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professional memberships</w:t>
      </w:r>
    </w:p>
    <w:p w:rsidR="00000000" w:rsidDel="00000000" w:rsidP="00000000" w:rsidRDefault="00000000" w:rsidRPr="00000000" w14:paraId="00000044">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staff who leave</w:t>
      </w:r>
    </w:p>
    <w:p w:rsidR="00000000" w:rsidDel="00000000" w:rsidP="00000000" w:rsidRDefault="00000000" w:rsidRPr="00000000" w14:paraId="00000045">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Use of school communication and data systems</w:t>
      </w:r>
    </w:p>
    <w:p w:rsidR="00000000" w:rsidDel="00000000" w:rsidP="00000000" w:rsidRDefault="00000000" w:rsidRPr="00000000" w14:paraId="00000046">
      <w:pPr>
        <w:numPr>
          <w:ilvl w:val="0"/>
          <w:numId w:val="8"/>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Human Resources</w:t>
      </w:r>
    </w:p>
    <w:p w:rsidR="00000000" w:rsidDel="00000000" w:rsidP="00000000" w:rsidRDefault="00000000" w:rsidRPr="00000000" w14:paraId="00000047">
      <w:pPr>
        <w:numPr>
          <w:ilvl w:val="0"/>
          <w:numId w:val="8"/>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payroll information </w:t>
      </w:r>
    </w:p>
    <w:p w:rsidR="00000000" w:rsidDel="00000000" w:rsidP="00000000" w:rsidRDefault="00000000" w:rsidRPr="00000000" w14:paraId="00000048">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accident reports</w:t>
      </w:r>
    </w:p>
    <w:p w:rsidR="00000000" w:rsidDel="00000000" w:rsidP="00000000" w:rsidRDefault="00000000" w:rsidRPr="00000000" w14:paraId="00000049">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sickness records </w:t>
      </w:r>
    </w:p>
    <w:p w:rsidR="00000000" w:rsidDel="00000000" w:rsidP="00000000" w:rsidRDefault="00000000" w:rsidRPr="00000000" w14:paraId="0000004A">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medical questionnaire</w:t>
      </w:r>
    </w:p>
    <w:p w:rsidR="00000000" w:rsidDel="00000000" w:rsidP="00000000" w:rsidRDefault="00000000" w:rsidRPr="00000000" w14:paraId="0000004B">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occupational Health Reports</w:t>
      </w:r>
    </w:p>
    <w:p w:rsidR="00000000" w:rsidDel="00000000" w:rsidP="00000000" w:rsidRDefault="00000000" w:rsidRPr="00000000" w14:paraId="0000004C">
      <w:pPr>
        <w:widowControl w:val="1"/>
        <w:numPr>
          <w:ilvl w:val="0"/>
          <w:numId w:val="5"/>
        </w:numPr>
        <w:pBdr>
          <w:top w:space="0" w:sz="0" w:val="nil"/>
          <w:left w:space="0" w:sz="0" w:val="nil"/>
          <w:bottom w:space="0" w:sz="0" w:val="nil"/>
          <w:right w:space="0" w:sz="0" w:val="nil"/>
          <w:between w:space="0" w:sz="0" w:val="nil"/>
        </w:pBdr>
        <w:spacing w:line="288" w:lineRule="auto"/>
        <w:ind w:left="720" w:hanging="360"/>
        <w:rPr/>
      </w:pPr>
      <w:r w:rsidDel="00000000" w:rsidR="00000000" w:rsidRPr="00000000">
        <w:rPr>
          <w:color w:val="000000"/>
          <w:rtl w:val="0"/>
        </w:rPr>
        <w:t xml:space="preserve">census information </w:t>
      </w:r>
      <w:r w:rsidDel="00000000" w:rsidR="00000000" w:rsidRPr="00000000">
        <w:rPr>
          <w:rtl w:val="0"/>
        </w:rPr>
      </w:r>
    </w:p>
    <w:p w:rsidR="00000000" w:rsidDel="00000000" w:rsidP="00000000" w:rsidRDefault="00000000" w:rsidRPr="00000000" w14:paraId="0000004D">
      <w:pPr>
        <w:widowControl w:val="1"/>
        <w:numPr>
          <w:ilvl w:val="0"/>
          <w:numId w:val="5"/>
        </w:numPr>
        <w:pBdr>
          <w:top w:space="0" w:sz="0" w:val="nil"/>
          <w:left w:space="0" w:sz="0" w:val="nil"/>
          <w:bottom w:space="0" w:sz="0" w:val="nil"/>
          <w:right w:space="0" w:sz="0" w:val="nil"/>
          <w:between w:space="0" w:sz="0" w:val="nil"/>
        </w:pBdr>
        <w:spacing w:line="288" w:lineRule="auto"/>
        <w:ind w:left="720" w:hanging="360"/>
        <w:rPr/>
      </w:pPr>
      <w:r w:rsidDel="00000000" w:rsidR="00000000" w:rsidRPr="00000000">
        <w:rPr>
          <w:rtl w:val="0"/>
        </w:rPr>
        <w:t xml:space="preserve">disability and access requirement</w:t>
      </w:r>
    </w:p>
    <w:p w:rsidR="00000000" w:rsidDel="00000000" w:rsidP="00000000" w:rsidRDefault="00000000" w:rsidRPr="00000000" w14:paraId="0000004E">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single central record </w:t>
      </w:r>
    </w:p>
    <w:p w:rsidR="00000000" w:rsidDel="00000000" w:rsidP="00000000" w:rsidRDefault="00000000" w:rsidRPr="00000000" w14:paraId="0000004F">
      <w:pPr>
        <w:widowControl w:val="1"/>
        <w:numPr>
          <w:ilvl w:val="0"/>
          <w:numId w:val="8"/>
        </w:numPr>
        <w:pBdr>
          <w:top w:space="0" w:sz="0" w:val="nil"/>
          <w:left w:space="0" w:sz="0" w:val="nil"/>
          <w:bottom w:space="0" w:sz="0" w:val="nil"/>
          <w:right w:space="0" w:sz="0" w:val="nil"/>
          <w:between w:space="0" w:sz="0" w:val="nil"/>
        </w:pBdr>
        <w:spacing w:line="288" w:lineRule="auto"/>
        <w:ind w:left="720" w:hanging="360"/>
        <w:rPr/>
      </w:pPr>
      <w:r w:rsidDel="00000000" w:rsidR="00000000" w:rsidRPr="00000000">
        <w:rPr>
          <w:rtl w:val="0"/>
        </w:rPr>
        <w:t xml:space="preserve">CCTV, access control video/systems and still photography, for safeguarding if installed on site </w:t>
      </w:r>
    </w:p>
    <w:p w:rsidR="00000000" w:rsidDel="00000000" w:rsidP="00000000" w:rsidRDefault="00000000" w:rsidRPr="00000000" w14:paraId="00000050">
      <w:pPr>
        <w:pBdr>
          <w:top w:space="0" w:sz="0" w:val="nil"/>
          <w:left w:space="0" w:sz="0" w:val="nil"/>
          <w:bottom w:space="0" w:sz="0" w:val="nil"/>
          <w:right w:space="0" w:sz="0" w:val="nil"/>
          <w:between w:space="0" w:sz="0" w:val="nil"/>
        </w:pBdr>
        <w:ind w:left="720" w:hanging="720"/>
        <w:rPr>
          <w:color w:val="000000"/>
        </w:rPr>
      </w:pPr>
      <w:r w:rsidDel="00000000" w:rsidR="00000000" w:rsidRPr="00000000">
        <w:rPr>
          <w:rtl w:val="0"/>
        </w:rPr>
      </w:r>
    </w:p>
    <w:p w:rsidR="00000000" w:rsidDel="00000000" w:rsidP="00000000" w:rsidRDefault="00000000" w:rsidRPr="00000000" w14:paraId="00000051">
      <w:pPr>
        <w:rPr>
          <w:sz w:val="22"/>
          <w:szCs w:val="22"/>
        </w:rPr>
      </w:pPr>
      <w:r w:rsidDel="00000000" w:rsidR="00000000" w:rsidRPr="00000000">
        <w:rPr>
          <w:rtl w:val="0"/>
        </w:rPr>
      </w:r>
    </w:p>
    <w:p w:rsidR="00000000" w:rsidDel="00000000" w:rsidP="00000000" w:rsidRDefault="00000000" w:rsidRPr="00000000" w14:paraId="00000052">
      <w:pPr>
        <w:pStyle w:val="Heading2"/>
        <w:keepLines w:val="0"/>
        <w:widowControl w:val="1"/>
        <w:rPr>
          <w:sz w:val="32"/>
          <w:szCs w:val="32"/>
        </w:rPr>
      </w:pPr>
      <w:r w:rsidDel="00000000" w:rsidR="00000000" w:rsidRPr="00000000">
        <w:rPr>
          <w:sz w:val="32"/>
          <w:szCs w:val="32"/>
          <w:rtl w:val="0"/>
        </w:rPr>
        <w:t xml:space="preserve">Why we collect and use this information</w:t>
      </w:r>
    </w:p>
    <w:p w:rsidR="00000000" w:rsidDel="00000000" w:rsidP="00000000" w:rsidRDefault="00000000" w:rsidRPr="00000000" w14:paraId="00000053">
      <w:pPr>
        <w:rPr/>
      </w:pPr>
      <w:r w:rsidDel="00000000" w:rsidR="00000000" w:rsidRPr="00000000">
        <w:rPr>
          <w:rtl w:val="0"/>
        </w:rPr>
        <w:t xml:space="preserve">We use school workforce data to:</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numPr>
          <w:ilvl w:val="0"/>
          <w:numId w:val="3"/>
        </w:numPr>
        <w:ind w:left="720" w:hanging="360"/>
        <w:rPr/>
      </w:pPr>
      <w:r w:rsidDel="00000000" w:rsidR="00000000" w:rsidRPr="00000000">
        <w:rPr>
          <w:rtl w:val="0"/>
        </w:rPr>
        <w:t xml:space="preserve">Enable the development of a comprehensive picture of the workforce and how it is deployed</w:t>
      </w:r>
    </w:p>
    <w:p w:rsidR="00000000" w:rsidDel="00000000" w:rsidP="00000000" w:rsidRDefault="00000000" w:rsidRPr="00000000" w14:paraId="00000056">
      <w:pPr>
        <w:numPr>
          <w:ilvl w:val="0"/>
          <w:numId w:val="3"/>
        </w:numPr>
        <w:ind w:left="720" w:hanging="360"/>
        <w:rPr/>
      </w:pPr>
      <w:r w:rsidDel="00000000" w:rsidR="00000000" w:rsidRPr="00000000">
        <w:rPr>
          <w:rtl w:val="0"/>
        </w:rPr>
        <w:t xml:space="preserve">Inform the development of recruitment and retention policies</w:t>
      </w:r>
    </w:p>
    <w:p w:rsidR="00000000" w:rsidDel="00000000" w:rsidP="00000000" w:rsidRDefault="00000000" w:rsidRPr="00000000" w14:paraId="00000057">
      <w:pPr>
        <w:numPr>
          <w:ilvl w:val="0"/>
          <w:numId w:val="3"/>
        </w:numPr>
        <w:ind w:left="720" w:hanging="360"/>
        <w:rPr/>
      </w:pPr>
      <w:r w:rsidDel="00000000" w:rsidR="00000000" w:rsidRPr="00000000">
        <w:rPr>
          <w:rtl w:val="0"/>
        </w:rPr>
        <w:t xml:space="preserve">Enable individuals to be paid</w:t>
      </w:r>
    </w:p>
    <w:p w:rsidR="00000000" w:rsidDel="00000000" w:rsidP="00000000" w:rsidRDefault="00000000" w:rsidRPr="00000000" w14:paraId="00000058">
      <w:pPr>
        <w:numPr>
          <w:ilvl w:val="0"/>
          <w:numId w:val="3"/>
        </w:numPr>
        <w:ind w:left="720" w:hanging="360"/>
        <w:rPr/>
      </w:pPr>
      <w:r w:rsidDel="00000000" w:rsidR="00000000" w:rsidRPr="00000000">
        <w:rPr>
          <w:rtl w:val="0"/>
        </w:rPr>
        <w:t xml:space="preserve">Safeguarding the workplace  </w:t>
      </w:r>
    </w:p>
    <w:p w:rsidR="00000000" w:rsidDel="00000000" w:rsidP="00000000" w:rsidRDefault="00000000" w:rsidRPr="00000000" w14:paraId="00000059">
      <w:pPr>
        <w:numPr>
          <w:ilvl w:val="0"/>
          <w:numId w:val="3"/>
        </w:numPr>
        <w:ind w:left="720" w:hanging="360"/>
        <w:rPr/>
      </w:pPr>
      <w:r w:rsidDel="00000000" w:rsidR="00000000" w:rsidRPr="00000000">
        <w:rPr>
          <w:rtl w:val="0"/>
        </w:rPr>
        <w:t xml:space="preserve">Facilitate safe recruitment, as part of our safeguarding obligations towards pupils •</w:t>
      </w:r>
    </w:p>
    <w:p w:rsidR="00000000" w:rsidDel="00000000" w:rsidP="00000000" w:rsidRDefault="00000000" w:rsidRPr="00000000" w14:paraId="0000005A">
      <w:pPr>
        <w:numPr>
          <w:ilvl w:val="0"/>
          <w:numId w:val="3"/>
        </w:numPr>
        <w:ind w:left="720" w:hanging="360"/>
        <w:rPr/>
      </w:pPr>
      <w:r w:rsidDel="00000000" w:rsidR="00000000" w:rsidRPr="00000000">
        <w:rPr>
          <w:rtl w:val="0"/>
        </w:rPr>
        <w:t xml:space="preserve">Support effective performance management </w:t>
      </w:r>
    </w:p>
    <w:p w:rsidR="00000000" w:rsidDel="00000000" w:rsidP="00000000" w:rsidRDefault="00000000" w:rsidRPr="00000000" w14:paraId="0000005B">
      <w:pPr>
        <w:numPr>
          <w:ilvl w:val="0"/>
          <w:numId w:val="3"/>
        </w:numPr>
        <w:ind w:left="720" w:hanging="360"/>
        <w:rPr/>
      </w:pPr>
      <w:r w:rsidDel="00000000" w:rsidR="00000000" w:rsidRPr="00000000">
        <w:rPr>
          <w:rtl w:val="0"/>
        </w:rPr>
        <w:t xml:space="preserve">Allow for financial planning  </w:t>
      </w:r>
    </w:p>
    <w:p w:rsidR="00000000" w:rsidDel="00000000" w:rsidP="00000000" w:rsidRDefault="00000000" w:rsidRPr="00000000" w14:paraId="0000005C">
      <w:pPr>
        <w:numPr>
          <w:ilvl w:val="0"/>
          <w:numId w:val="3"/>
        </w:numPr>
        <w:ind w:left="720" w:hanging="360"/>
        <w:rPr/>
      </w:pPr>
      <w:r w:rsidDel="00000000" w:rsidR="00000000" w:rsidRPr="00000000">
        <w:rPr>
          <w:rtl w:val="0"/>
        </w:rPr>
        <w:t xml:space="preserve">Equalities monitoring </w:t>
      </w:r>
    </w:p>
    <w:p w:rsidR="00000000" w:rsidDel="00000000" w:rsidP="00000000" w:rsidRDefault="00000000" w:rsidRPr="00000000" w14:paraId="0000005D">
      <w:pPr>
        <w:numPr>
          <w:ilvl w:val="0"/>
          <w:numId w:val="3"/>
        </w:numPr>
        <w:ind w:left="720" w:hanging="360"/>
        <w:rPr/>
      </w:pPr>
      <w:r w:rsidDel="00000000" w:rsidR="00000000" w:rsidRPr="00000000">
        <w:rPr>
          <w:rtl w:val="0"/>
        </w:rPr>
        <w:t xml:space="preserve">Management of workforce data</w:t>
      </w:r>
    </w:p>
    <w:p w:rsidR="00000000" w:rsidDel="00000000" w:rsidP="00000000" w:rsidRDefault="00000000" w:rsidRPr="00000000" w14:paraId="0000005E">
      <w:pPr>
        <w:numPr>
          <w:ilvl w:val="0"/>
          <w:numId w:val="3"/>
        </w:numPr>
        <w:ind w:left="720" w:hanging="360"/>
        <w:rPr/>
      </w:pPr>
      <w:r w:rsidDel="00000000" w:rsidR="00000000" w:rsidRPr="00000000">
        <w:rPr>
          <w:rtl w:val="0"/>
        </w:rPr>
        <w:t xml:space="preserve">Support the work of the School Teachers’ Review Body</w:t>
      </w:r>
    </w:p>
    <w:p w:rsidR="00000000" w:rsidDel="00000000" w:rsidP="00000000" w:rsidRDefault="00000000" w:rsidRPr="00000000" w14:paraId="0000005F">
      <w:pPr>
        <w:rPr>
          <w:sz w:val="22"/>
          <w:szCs w:val="22"/>
        </w:rPr>
      </w:pPr>
      <w:r w:rsidDel="00000000" w:rsidR="00000000" w:rsidRPr="00000000">
        <w:rPr>
          <w:rtl w:val="0"/>
        </w:rPr>
      </w:r>
    </w:p>
    <w:p w:rsidR="00000000" w:rsidDel="00000000" w:rsidP="00000000" w:rsidRDefault="00000000" w:rsidRPr="00000000" w14:paraId="00000060">
      <w:pPr>
        <w:widowControl w:val="1"/>
        <w:spacing w:after="160" w:line="288" w:lineRule="auto"/>
        <w:rPr>
          <w:b w:val="1"/>
          <w:color w:val="8a2529"/>
        </w:rPr>
      </w:pPr>
      <w:r w:rsidDel="00000000" w:rsidR="00000000" w:rsidRPr="00000000">
        <w:rPr>
          <w:rtl w:val="0"/>
        </w:rPr>
      </w:r>
    </w:p>
    <w:p w:rsidR="00000000" w:rsidDel="00000000" w:rsidP="00000000" w:rsidRDefault="00000000" w:rsidRPr="00000000" w14:paraId="00000061">
      <w:pPr>
        <w:pStyle w:val="Heading2"/>
        <w:keepLines w:val="0"/>
        <w:widowControl w:val="1"/>
        <w:rPr>
          <w:sz w:val="32"/>
          <w:szCs w:val="32"/>
        </w:rPr>
      </w:pPr>
      <w:r w:rsidDel="00000000" w:rsidR="00000000" w:rsidRPr="00000000">
        <w:rPr>
          <w:sz w:val="32"/>
          <w:szCs w:val="32"/>
          <w:rtl w:val="0"/>
        </w:rPr>
        <w:t xml:space="preserve">The lawful basis on which we process this information</w:t>
      </w:r>
    </w:p>
    <w:p w:rsidR="00000000" w:rsidDel="00000000" w:rsidP="00000000" w:rsidRDefault="00000000" w:rsidRPr="00000000" w14:paraId="00000062">
      <w:pPr>
        <w:rPr/>
      </w:pPr>
      <w:r w:rsidDel="00000000" w:rsidR="00000000" w:rsidRPr="00000000">
        <w:rPr>
          <w:rtl w:val="0"/>
        </w:rPr>
        <w:t xml:space="preserve">We only collect and use personal data when the law allows us to in order to:</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 Fulfil a contract we have entered into with you</w:t>
      </w:r>
    </w:p>
    <w:p w:rsidR="00000000" w:rsidDel="00000000" w:rsidP="00000000" w:rsidRDefault="00000000" w:rsidRPr="00000000" w14:paraId="00000065">
      <w:pPr>
        <w:rPr/>
      </w:pPr>
      <w:r w:rsidDel="00000000" w:rsidR="00000000" w:rsidRPr="00000000">
        <w:rPr>
          <w:rtl w:val="0"/>
        </w:rPr>
        <w:t xml:space="preserve">• Comply with a legal obligation</w:t>
      </w:r>
    </w:p>
    <w:p w:rsidR="00000000" w:rsidDel="00000000" w:rsidP="00000000" w:rsidRDefault="00000000" w:rsidRPr="00000000" w14:paraId="00000066">
      <w:pPr>
        <w:rPr/>
      </w:pPr>
      <w:r w:rsidDel="00000000" w:rsidR="00000000" w:rsidRPr="00000000">
        <w:rPr>
          <w:rtl w:val="0"/>
        </w:rPr>
        <w:t xml:space="preserve">• Carry out a task in the public interest</w:t>
      </w:r>
    </w:p>
    <w:p w:rsidR="00000000" w:rsidDel="00000000" w:rsidP="00000000" w:rsidRDefault="00000000" w:rsidRPr="00000000" w14:paraId="00000067">
      <w:pPr>
        <w:rPr/>
      </w:pPr>
      <w:r w:rsidDel="00000000" w:rsidR="00000000" w:rsidRPr="00000000">
        <w:rPr>
          <w:rtl w:val="0"/>
        </w:rPr>
        <w:t xml:space="preserve">We may also use personal information about you where:</w:t>
      </w:r>
    </w:p>
    <w:p w:rsidR="00000000" w:rsidDel="00000000" w:rsidP="00000000" w:rsidRDefault="00000000" w:rsidRPr="00000000" w14:paraId="00000068">
      <w:pPr>
        <w:rPr/>
      </w:pPr>
      <w:r w:rsidDel="00000000" w:rsidR="00000000" w:rsidRPr="00000000">
        <w:rPr>
          <w:rtl w:val="0"/>
        </w:rPr>
        <w:t xml:space="preserve">• You have given us consent to use it in a certain way</w:t>
      </w:r>
    </w:p>
    <w:p w:rsidR="00000000" w:rsidDel="00000000" w:rsidP="00000000" w:rsidRDefault="00000000" w:rsidRPr="00000000" w14:paraId="00000069">
      <w:pPr>
        <w:rPr/>
      </w:pPr>
      <w:r w:rsidDel="00000000" w:rsidR="00000000" w:rsidRPr="00000000">
        <w:rPr>
          <w:rtl w:val="0"/>
        </w:rPr>
        <w:t xml:space="preserve">• We need to protect your vital interests (or someone else’s interests) </w:t>
      </w:r>
    </w:p>
    <w:p w:rsidR="00000000" w:rsidDel="00000000" w:rsidP="00000000" w:rsidRDefault="00000000" w:rsidRPr="00000000" w14:paraId="0000006A">
      <w:pPr>
        <w:rPr/>
      </w:pPr>
      <w:r w:rsidDel="00000000" w:rsidR="00000000" w:rsidRPr="00000000">
        <w:rPr>
          <w:rtl w:val="0"/>
        </w:rPr>
        <w:t xml:space="preserve">• We have legitimate interests in processing the data</w:t>
      </w:r>
    </w:p>
    <w:p w:rsidR="00000000" w:rsidDel="00000000" w:rsidP="00000000" w:rsidRDefault="00000000" w:rsidRPr="00000000" w14:paraId="0000006B">
      <w:pPr>
        <w:rPr/>
      </w:pPr>
      <w:r w:rsidDel="00000000" w:rsidR="00000000" w:rsidRPr="00000000">
        <w:rPr>
          <w:rtl w:val="0"/>
        </w:rPr>
        <w:t xml:space="preserve">Where you have provided us with consent to use your data, you may withdraw this consent at any time. We will make this clear when requesting your consent, and explain how you go about withdrawing consent if you wish to do so.</w:t>
      </w:r>
    </w:p>
    <w:p w:rsidR="00000000" w:rsidDel="00000000" w:rsidP="00000000" w:rsidRDefault="00000000" w:rsidRPr="00000000" w14:paraId="0000006C">
      <w:pPr>
        <w:rPr/>
      </w:pPr>
      <w:r w:rsidDel="00000000" w:rsidR="00000000" w:rsidRPr="00000000">
        <w:rPr>
          <w:rtl w:val="0"/>
        </w:rPr>
        <w:t xml:space="preserve">Some of the reasons listed above for collecting and using personal information about you overlap, and there may be several grounds which allow and justify the school’s use of your data.</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We process this information under</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widowControl w:val="1"/>
        <w:numPr>
          <w:ilvl w:val="0"/>
          <w:numId w:val="9"/>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The Education Act (various years)</w:t>
      </w:r>
    </w:p>
    <w:p w:rsidR="00000000" w:rsidDel="00000000" w:rsidP="00000000" w:rsidRDefault="00000000" w:rsidRPr="00000000" w14:paraId="00000071">
      <w:pPr>
        <w:widowControl w:val="1"/>
        <w:numPr>
          <w:ilvl w:val="0"/>
          <w:numId w:val="9"/>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The Education (Pupil Registration) (England) Regulations</w:t>
      </w:r>
    </w:p>
    <w:p w:rsidR="00000000" w:rsidDel="00000000" w:rsidP="00000000" w:rsidRDefault="00000000" w:rsidRPr="00000000" w14:paraId="00000072">
      <w:pPr>
        <w:widowControl w:val="1"/>
        <w:numPr>
          <w:ilvl w:val="0"/>
          <w:numId w:val="9"/>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The School Standards and Framework Act 1998</w:t>
      </w:r>
    </w:p>
    <w:p w:rsidR="00000000" w:rsidDel="00000000" w:rsidP="00000000" w:rsidRDefault="00000000" w:rsidRPr="00000000" w14:paraId="00000073">
      <w:pPr>
        <w:widowControl w:val="1"/>
        <w:numPr>
          <w:ilvl w:val="0"/>
          <w:numId w:val="9"/>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The School Admissions Regulations 2012</w:t>
      </w:r>
    </w:p>
    <w:p w:rsidR="00000000" w:rsidDel="00000000" w:rsidP="00000000" w:rsidRDefault="00000000" w:rsidRPr="00000000" w14:paraId="00000074">
      <w:pPr>
        <w:widowControl w:val="1"/>
        <w:numPr>
          <w:ilvl w:val="0"/>
          <w:numId w:val="9"/>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Children and Families Act 2014</w:t>
      </w:r>
    </w:p>
    <w:p w:rsidR="00000000" w:rsidDel="00000000" w:rsidP="00000000" w:rsidRDefault="00000000" w:rsidRPr="00000000" w14:paraId="00000075">
      <w:pPr>
        <w:widowControl w:val="1"/>
        <w:numPr>
          <w:ilvl w:val="0"/>
          <w:numId w:val="9"/>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Safeguarding Vulnerable Groups Act 2006</w:t>
      </w:r>
    </w:p>
    <w:p w:rsidR="00000000" w:rsidDel="00000000" w:rsidP="00000000" w:rsidRDefault="00000000" w:rsidRPr="00000000" w14:paraId="00000076">
      <w:pPr>
        <w:widowControl w:val="1"/>
        <w:numPr>
          <w:ilvl w:val="0"/>
          <w:numId w:val="9"/>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The Childcare (Disqualification) Regulations 2009</w:t>
      </w:r>
    </w:p>
    <w:p w:rsidR="00000000" w:rsidDel="00000000" w:rsidP="00000000" w:rsidRDefault="00000000" w:rsidRPr="00000000" w14:paraId="00000077">
      <w:pPr>
        <w:widowControl w:val="1"/>
        <w:numPr>
          <w:ilvl w:val="0"/>
          <w:numId w:val="9"/>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The Special Educational Needs and Disability Regulations 2014</w:t>
      </w:r>
    </w:p>
    <w:p w:rsidR="00000000" w:rsidDel="00000000" w:rsidP="00000000" w:rsidRDefault="00000000" w:rsidRPr="00000000" w14:paraId="00000078">
      <w:pPr>
        <w:widowControl w:val="1"/>
        <w:numPr>
          <w:ilvl w:val="0"/>
          <w:numId w:val="9"/>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Census workforce Education Act 1996</w:t>
      </w:r>
    </w:p>
    <w:p w:rsidR="00000000" w:rsidDel="00000000" w:rsidP="00000000" w:rsidRDefault="00000000" w:rsidRPr="00000000" w14:paraId="00000079">
      <w:pPr>
        <w:widowControl w:val="1"/>
        <w:numPr>
          <w:ilvl w:val="0"/>
          <w:numId w:val="9"/>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Article 6, and Article 9 (UK GDPR)</w:t>
      </w:r>
    </w:p>
    <w:p w:rsidR="00000000" w:rsidDel="00000000" w:rsidP="00000000" w:rsidRDefault="00000000" w:rsidRPr="00000000" w14:paraId="0000007A">
      <w:pPr>
        <w:widowControl w:val="1"/>
        <w:numPr>
          <w:ilvl w:val="0"/>
          <w:numId w:val="9"/>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Article 23 UK GDPR (Restrictions prevention, investigation and detection of crime)</w:t>
      </w:r>
    </w:p>
    <w:p w:rsidR="00000000" w:rsidDel="00000000" w:rsidP="00000000" w:rsidRDefault="00000000" w:rsidRPr="00000000" w14:paraId="0000007B">
      <w:pPr>
        <w:widowControl w:val="1"/>
        <w:numPr>
          <w:ilvl w:val="0"/>
          <w:numId w:val="9"/>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Data Protection Act 2018 Schedule 1 paragraph 18</w:t>
      </w:r>
    </w:p>
    <w:p w:rsidR="00000000" w:rsidDel="00000000" w:rsidP="00000000" w:rsidRDefault="00000000" w:rsidRPr="00000000" w14:paraId="0000007C">
      <w:pPr>
        <w:widowControl w:val="1"/>
        <w:pBdr>
          <w:top w:space="0" w:sz="0" w:val="nil"/>
          <w:left w:space="0" w:sz="0" w:val="nil"/>
          <w:bottom w:space="0" w:sz="0" w:val="nil"/>
          <w:right w:space="0" w:sz="0" w:val="nil"/>
          <w:between w:space="0" w:sz="0" w:val="nil"/>
        </w:pBdr>
        <w:spacing w:after="160" w:line="259" w:lineRule="auto"/>
        <w:rPr>
          <w:color w:val="000000"/>
        </w:rPr>
      </w:pPr>
      <w:r w:rsidDel="00000000" w:rsidR="00000000" w:rsidRPr="00000000">
        <w:rPr>
          <w:rtl w:val="0"/>
        </w:rPr>
      </w:r>
    </w:p>
    <w:p w:rsidR="00000000" w:rsidDel="00000000" w:rsidP="00000000" w:rsidRDefault="00000000" w:rsidRPr="00000000" w14:paraId="0000007D">
      <w:pPr>
        <w:rPr>
          <w:sz w:val="22"/>
          <w:szCs w:val="22"/>
        </w:rPr>
      </w:pPr>
      <w:r w:rsidDel="00000000" w:rsidR="00000000" w:rsidRPr="00000000">
        <w:rPr>
          <w:rtl w:val="0"/>
        </w:rPr>
        <w:t xml:space="preserve">For regulations relating to the School Workforce Census – see the DfE website</w:t>
      </w:r>
      <w:r w:rsidDel="00000000" w:rsidR="00000000" w:rsidRPr="00000000">
        <w:rPr>
          <w:sz w:val="22"/>
          <w:szCs w:val="22"/>
          <w:rtl w:val="0"/>
        </w:rPr>
        <w:t xml:space="preserve"> </w:t>
      </w:r>
      <w:hyperlink r:id="rId8">
        <w:r w:rsidDel="00000000" w:rsidR="00000000" w:rsidRPr="00000000">
          <w:rPr>
            <w:color w:val="0000ff"/>
            <w:sz w:val="22"/>
            <w:szCs w:val="22"/>
            <w:u w:val="single"/>
            <w:rtl w:val="0"/>
          </w:rPr>
          <w:t xml:space="preserve">https://www.gov.uk/education/data-collection-and-censuses-for-schools</w:t>
        </w:r>
      </w:hyperlink>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ind w:hanging="720"/>
        <w:rPr>
          <w:color w:val="ff0000"/>
          <w:sz w:val="22"/>
          <w:szCs w:val="22"/>
        </w:rPr>
      </w:pPr>
      <w:r w:rsidDel="00000000" w:rsidR="00000000" w:rsidRPr="00000000">
        <w:rPr>
          <w:rtl w:val="0"/>
        </w:rPr>
      </w:r>
    </w:p>
    <w:p w:rsidR="00000000" w:rsidDel="00000000" w:rsidP="00000000" w:rsidRDefault="00000000" w:rsidRPr="00000000" w14:paraId="0000007F">
      <w:pPr>
        <w:pStyle w:val="Heading2"/>
        <w:keepLines w:val="0"/>
        <w:widowControl w:val="1"/>
        <w:rPr>
          <w:sz w:val="32"/>
          <w:szCs w:val="32"/>
        </w:rPr>
      </w:pPr>
      <w:r w:rsidDel="00000000" w:rsidR="00000000" w:rsidRPr="00000000">
        <w:rPr>
          <w:sz w:val="32"/>
          <w:szCs w:val="32"/>
          <w:rtl w:val="0"/>
        </w:rPr>
        <w:t xml:space="preserve">Collecting this information</w:t>
      </w:r>
    </w:p>
    <w:p w:rsidR="00000000" w:rsidDel="00000000" w:rsidP="00000000" w:rsidRDefault="00000000" w:rsidRPr="00000000" w14:paraId="00000080">
      <w:pPr>
        <w:rPr/>
      </w:pPr>
      <w:r w:rsidDel="00000000" w:rsidR="00000000" w:rsidRPr="00000000">
        <w:rPr>
          <w:rtl w:val="0"/>
        </w:rPr>
        <w:t xml:space="preserve">Whilst the majority of information you provide to us is mandatory, some of it is provided to us on a voluntary basis. In order to comply with data protection legislation, we will inform you whether you are required to provide certain school workforce information to us or if you have a choice in this.</w:t>
      </w:r>
    </w:p>
    <w:p w:rsidR="00000000" w:rsidDel="00000000" w:rsidP="00000000" w:rsidRDefault="00000000" w:rsidRPr="00000000" w14:paraId="00000081">
      <w:pPr>
        <w:pStyle w:val="Heading2"/>
        <w:keepLines w:val="0"/>
        <w:widowControl w:val="1"/>
        <w:rPr>
          <w:sz w:val="32"/>
          <w:szCs w:val="32"/>
        </w:rPr>
      </w:pPr>
      <w:r w:rsidDel="00000000" w:rsidR="00000000" w:rsidRPr="00000000">
        <w:rPr>
          <w:sz w:val="32"/>
          <w:szCs w:val="32"/>
          <w:rtl w:val="0"/>
        </w:rPr>
        <w:t xml:space="preserve">Storing this information</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Personal data is stored in line with the Information and Records Management Society’s toolkit for schools. We create and maintain an employment file for each staff member. The information contained in this file is kept secure and is only used for purposes directly relevant to your employment. Once your employment with us has ended, we will retain this file and delete the information in it in accordance with the Information and Records Management Society’s retention periods.</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For further information please contact the school via the trust hub administrative school: st-saviours-school@genesistrust.net</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ind w:hanging="720"/>
        <w:rPr>
          <w:color w:val="000000"/>
          <w:sz w:val="22"/>
          <w:szCs w:val="22"/>
        </w:rPr>
      </w:pPr>
      <w:r w:rsidDel="00000000" w:rsidR="00000000" w:rsidRPr="00000000">
        <w:rPr>
          <w:rtl w:val="0"/>
        </w:rPr>
      </w:r>
    </w:p>
    <w:p w:rsidR="00000000" w:rsidDel="00000000" w:rsidP="00000000" w:rsidRDefault="00000000" w:rsidRPr="00000000" w14:paraId="00000089">
      <w:pPr>
        <w:pStyle w:val="Heading1"/>
        <w:keepNext w:val="0"/>
        <w:keepLines w:val="0"/>
        <w:widowControl w:val="1"/>
        <w:spacing w:before="0" w:lineRule="auto"/>
        <w:rPr>
          <w:sz w:val="32"/>
          <w:szCs w:val="32"/>
        </w:rPr>
      </w:pPr>
      <w:r w:rsidDel="00000000" w:rsidR="00000000" w:rsidRPr="00000000">
        <w:rPr>
          <w:sz w:val="32"/>
          <w:szCs w:val="32"/>
          <w:rtl w:val="0"/>
        </w:rPr>
        <w:t xml:space="preserve">Who we share this information with</w:t>
      </w:r>
    </w:p>
    <w:p w:rsidR="00000000" w:rsidDel="00000000" w:rsidP="00000000" w:rsidRDefault="00000000" w:rsidRPr="00000000" w14:paraId="0000008A">
      <w:pPr>
        <w:rPr/>
      </w:pPr>
      <w:r w:rsidDel="00000000" w:rsidR="00000000" w:rsidRPr="00000000">
        <w:rPr>
          <w:rtl w:val="0"/>
        </w:rPr>
        <w:t xml:space="preserve">We routinely share this information with:</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Our local authority </w:t>
      </w:r>
    </w:p>
    <w:p w:rsidR="00000000" w:rsidDel="00000000" w:rsidP="00000000" w:rsidRDefault="00000000" w:rsidRPr="00000000" w14:paraId="0000008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Other schools within the trust</w:t>
      </w:r>
    </w:p>
    <w:p w:rsidR="00000000" w:rsidDel="00000000" w:rsidP="00000000" w:rsidRDefault="00000000" w:rsidRPr="00000000" w14:paraId="0000008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Department for Education </w:t>
      </w:r>
    </w:p>
    <w:p w:rsidR="00000000" w:rsidDel="00000000" w:rsidP="00000000" w:rsidRDefault="00000000" w:rsidRPr="00000000" w14:paraId="0000009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Your family and representatives </w:t>
      </w:r>
    </w:p>
    <w:p w:rsidR="00000000" w:rsidDel="00000000" w:rsidP="00000000" w:rsidRDefault="00000000" w:rsidRPr="00000000" w14:paraId="0000009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Examining bodies </w:t>
      </w:r>
    </w:p>
    <w:p w:rsidR="00000000" w:rsidDel="00000000" w:rsidP="00000000" w:rsidRDefault="00000000" w:rsidRPr="00000000" w14:paraId="0000009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Educators</w:t>
      </w:r>
    </w:p>
    <w:p w:rsidR="00000000" w:rsidDel="00000000" w:rsidP="00000000" w:rsidRDefault="00000000" w:rsidRPr="00000000" w14:paraId="0000009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Police, courts and tribunals</w:t>
      </w:r>
    </w:p>
    <w:p w:rsidR="00000000" w:rsidDel="00000000" w:rsidP="00000000" w:rsidRDefault="00000000" w:rsidRPr="00000000" w14:paraId="0000009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Ofsted </w:t>
      </w:r>
    </w:p>
    <w:p w:rsidR="00000000" w:rsidDel="00000000" w:rsidP="00000000" w:rsidRDefault="00000000" w:rsidRPr="00000000" w14:paraId="0000009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Suppliers and service providers –eg, HR, payroll, employee benefit schemes </w:t>
      </w:r>
    </w:p>
    <w:p w:rsidR="00000000" w:rsidDel="00000000" w:rsidP="00000000" w:rsidRDefault="00000000" w:rsidRPr="00000000" w14:paraId="0000009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DBS </w:t>
      </w:r>
    </w:p>
    <w:p w:rsidR="00000000" w:rsidDel="00000000" w:rsidP="00000000" w:rsidRDefault="00000000" w:rsidRPr="00000000" w14:paraId="0000009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Financial organisations eg Pension Scheme </w:t>
      </w:r>
    </w:p>
    <w:p w:rsidR="00000000" w:rsidDel="00000000" w:rsidP="00000000" w:rsidRDefault="00000000" w:rsidRPr="00000000" w14:paraId="0000009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Central and local government – such as workforce analysis</w:t>
      </w:r>
    </w:p>
    <w:p w:rsidR="00000000" w:rsidDel="00000000" w:rsidP="00000000" w:rsidRDefault="00000000" w:rsidRPr="00000000" w14:paraId="0000009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Our auditors, to ensure our compliance with our legal obligaitons</w:t>
      </w:r>
    </w:p>
    <w:p w:rsidR="00000000" w:rsidDel="00000000" w:rsidP="00000000" w:rsidRDefault="00000000" w:rsidRPr="00000000" w14:paraId="0000009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Trade Unions and Professional Associations </w:t>
      </w:r>
    </w:p>
    <w:p w:rsidR="00000000" w:rsidDel="00000000" w:rsidP="00000000" w:rsidRDefault="00000000" w:rsidRPr="00000000" w14:paraId="0000009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Health authorities and Occupational Health and employee support schemes and organisations</w:t>
      </w:r>
    </w:p>
    <w:p w:rsidR="00000000" w:rsidDel="00000000" w:rsidP="00000000" w:rsidRDefault="00000000" w:rsidRPr="00000000" w14:paraId="0000009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Security organisations – Keyholding company</w:t>
      </w:r>
    </w:p>
    <w:p w:rsidR="00000000" w:rsidDel="00000000" w:rsidP="00000000" w:rsidRDefault="00000000" w:rsidRPr="00000000" w14:paraId="0000009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NHS Health and social welfare organisations </w:t>
      </w:r>
    </w:p>
    <w:p w:rsidR="00000000" w:rsidDel="00000000" w:rsidP="00000000" w:rsidRDefault="00000000" w:rsidRPr="00000000" w14:paraId="0000009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Professional advisers and consultants</w:t>
      </w:r>
    </w:p>
    <w:p w:rsidR="00000000" w:rsidDel="00000000" w:rsidP="00000000" w:rsidRDefault="00000000" w:rsidRPr="00000000" w14:paraId="0000009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Professional bodies </w:t>
      </w:r>
    </w:p>
    <w:p w:rsidR="00000000" w:rsidDel="00000000" w:rsidP="00000000" w:rsidRDefault="00000000" w:rsidRPr="00000000" w14:paraId="000000A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Charities and voluntary organisations </w:t>
      </w:r>
    </w:p>
    <w:p w:rsidR="00000000" w:rsidDel="00000000" w:rsidP="00000000" w:rsidRDefault="00000000" w:rsidRPr="00000000" w14:paraId="000000A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Police forces, courts, tribunals</w:t>
      </w:r>
    </w:p>
    <w:p w:rsidR="00000000" w:rsidDel="00000000" w:rsidP="00000000" w:rsidRDefault="00000000" w:rsidRPr="00000000" w14:paraId="000000A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Auditors</w:t>
      </w:r>
    </w:p>
    <w:p w:rsidR="00000000" w:rsidDel="00000000" w:rsidP="00000000" w:rsidRDefault="00000000" w:rsidRPr="00000000" w14:paraId="000000A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HMRC</w:t>
      </w:r>
    </w:p>
    <w:p w:rsidR="00000000" w:rsidDel="00000000" w:rsidP="00000000" w:rsidRDefault="00000000" w:rsidRPr="00000000" w14:paraId="000000A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Employment and recruitment agencies</w:t>
      </w:r>
    </w:p>
    <w:p w:rsidR="00000000" w:rsidDel="00000000" w:rsidP="00000000" w:rsidRDefault="00000000" w:rsidRPr="00000000" w14:paraId="000000A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Future employers</w:t>
      </w:r>
    </w:p>
    <w:p w:rsidR="00000000" w:rsidDel="00000000" w:rsidP="00000000" w:rsidRDefault="00000000" w:rsidRPr="00000000" w14:paraId="000000A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Online learning resources (Google Classroom, Inspire ICT Services, Sophos)</w:t>
      </w:r>
    </w:p>
    <w:p w:rsidR="00000000" w:rsidDel="00000000" w:rsidP="00000000" w:rsidRDefault="00000000" w:rsidRPr="00000000" w14:paraId="000000A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Staff Whatsapp group</w:t>
      </w:r>
    </w:p>
    <w:p w:rsidR="00000000" w:rsidDel="00000000" w:rsidP="00000000" w:rsidRDefault="00000000" w:rsidRPr="00000000" w14:paraId="000000A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Safeguarding system </w:t>
      </w:r>
    </w:p>
    <w:p w:rsidR="00000000" w:rsidDel="00000000" w:rsidP="00000000" w:rsidRDefault="00000000" w:rsidRPr="00000000" w14:paraId="000000A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DBS via Capita</w:t>
      </w:r>
    </w:p>
    <w:p w:rsidR="00000000" w:rsidDel="00000000" w:rsidP="00000000" w:rsidRDefault="00000000" w:rsidRPr="00000000" w14:paraId="000000A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Payment systems e.g.lunch payments)</w:t>
      </w:r>
    </w:p>
    <w:p w:rsidR="00000000" w:rsidDel="00000000" w:rsidP="00000000" w:rsidRDefault="00000000" w:rsidRPr="00000000" w14:paraId="000000A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Parental communication systems</w:t>
      </w:r>
    </w:p>
    <w:p w:rsidR="00000000" w:rsidDel="00000000" w:rsidP="00000000" w:rsidRDefault="00000000" w:rsidRPr="00000000" w14:paraId="000000A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provider</w:t>
      </w:r>
    </w:p>
    <w:p w:rsidR="00000000" w:rsidDel="00000000" w:rsidP="00000000" w:rsidRDefault="00000000" w:rsidRPr="00000000" w14:paraId="000000A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Management Information System</w:t>
      </w:r>
    </w:p>
    <w:p w:rsidR="00000000" w:rsidDel="00000000" w:rsidP="00000000" w:rsidRDefault="00000000" w:rsidRPr="00000000" w14:paraId="000000A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Evolve</w:t>
      </w:r>
    </w:p>
    <w:p w:rsidR="00000000" w:rsidDel="00000000" w:rsidP="00000000" w:rsidRDefault="00000000" w:rsidRPr="00000000" w14:paraId="000000A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Sophos</w:t>
      </w:r>
    </w:p>
    <w:p w:rsidR="00000000" w:rsidDel="00000000" w:rsidP="00000000" w:rsidRDefault="00000000" w:rsidRPr="00000000" w14:paraId="000000B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London Grid for Learning</w:t>
      </w:r>
    </w:p>
    <w:p w:rsidR="00000000" w:rsidDel="00000000" w:rsidP="00000000" w:rsidRDefault="00000000" w:rsidRPr="00000000" w14:paraId="000000B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WONDE</w:t>
      </w:r>
    </w:p>
    <w:p w:rsidR="00000000" w:rsidDel="00000000" w:rsidP="00000000" w:rsidRDefault="00000000" w:rsidRPr="00000000" w14:paraId="000000B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Senior leaders (phone contact details of staff)</w:t>
      </w:r>
    </w:p>
    <w:p w:rsidR="00000000" w:rsidDel="00000000" w:rsidP="00000000" w:rsidRDefault="00000000" w:rsidRPr="00000000" w14:paraId="000000B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0" w:line="288" w:lineRule="auto"/>
        <w:ind w:left="720" w:right="0" w:hanging="360"/>
        <w:jc w:val="left"/>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Any other person/ company or organisation in reasonable circumstances</w:t>
      </w:r>
    </w:p>
    <w:p w:rsidR="00000000" w:rsidDel="00000000" w:rsidP="00000000" w:rsidRDefault="00000000" w:rsidRPr="00000000" w14:paraId="000000B4">
      <w:pPr>
        <w:widowControl w:val="1"/>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B5">
      <w:pPr>
        <w:rPr>
          <w:b w:val="1"/>
          <w:sz w:val="22"/>
          <w:szCs w:val="22"/>
        </w:rPr>
      </w:pPr>
      <w:r w:rsidDel="00000000" w:rsidR="00000000" w:rsidRPr="00000000">
        <w:rPr>
          <w:rtl w:val="0"/>
        </w:rPr>
      </w:r>
    </w:p>
    <w:p w:rsidR="00000000" w:rsidDel="00000000" w:rsidP="00000000" w:rsidRDefault="00000000" w:rsidRPr="00000000" w14:paraId="000000B6">
      <w:pPr>
        <w:pStyle w:val="Heading1"/>
        <w:keepNext w:val="0"/>
        <w:keepLines w:val="0"/>
        <w:widowControl w:val="1"/>
        <w:spacing w:before="0" w:lineRule="auto"/>
        <w:rPr>
          <w:sz w:val="32"/>
          <w:szCs w:val="32"/>
        </w:rPr>
      </w:pPr>
      <w:r w:rsidDel="00000000" w:rsidR="00000000" w:rsidRPr="00000000">
        <w:rPr>
          <w:sz w:val="32"/>
          <w:szCs w:val="32"/>
          <w:rtl w:val="0"/>
        </w:rPr>
        <w:t xml:space="preserve">Why we share school workforce information</w:t>
      </w:r>
    </w:p>
    <w:p w:rsidR="00000000" w:rsidDel="00000000" w:rsidP="00000000" w:rsidRDefault="00000000" w:rsidRPr="00000000" w14:paraId="000000B7">
      <w:pPr>
        <w:rPr/>
      </w:pPr>
      <w:r w:rsidDel="00000000" w:rsidR="00000000" w:rsidRPr="00000000">
        <w:rPr>
          <w:rtl w:val="0"/>
        </w:rPr>
        <w:t xml:space="preserve">We do not share information about workforce members with anyone without consent unless the law and our policies allow us to do so.</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b w:val="1"/>
        </w:rPr>
      </w:pPr>
      <w:r w:rsidDel="00000000" w:rsidR="00000000" w:rsidRPr="00000000">
        <w:rPr>
          <w:b w:val="1"/>
          <w:rtl w:val="0"/>
        </w:rPr>
        <w:t xml:space="preserve">Local authority</w:t>
      </w:r>
    </w:p>
    <w:p w:rsidR="00000000" w:rsidDel="00000000" w:rsidP="00000000" w:rsidRDefault="00000000" w:rsidRPr="00000000" w14:paraId="000000BA">
      <w:pPr>
        <w:rPr/>
      </w:pPr>
      <w:r w:rsidDel="00000000" w:rsidR="00000000" w:rsidRPr="00000000">
        <w:rPr>
          <w:rtl w:val="0"/>
        </w:rPr>
        <w:t xml:space="preserve">We are required to share information about our workforce members with our local authority (LA) under section 5 of the Education (Supply of Information about the School Workforce) (England) Regulations 2007 and amendments.</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b w:val="1"/>
        </w:rPr>
      </w:pPr>
      <w:r w:rsidDel="00000000" w:rsidR="00000000" w:rsidRPr="00000000">
        <w:rPr>
          <w:b w:val="1"/>
          <w:rtl w:val="0"/>
        </w:rPr>
        <w:t xml:space="preserve">Department for Education (DfE)</w:t>
      </w:r>
    </w:p>
    <w:p w:rsidR="00000000" w:rsidDel="00000000" w:rsidP="00000000" w:rsidRDefault="00000000" w:rsidRPr="00000000" w14:paraId="000000BD">
      <w:pPr>
        <w:rPr/>
      </w:pPr>
      <w:r w:rsidDel="00000000" w:rsidR="00000000" w:rsidRPr="00000000">
        <w:rPr>
          <w:rtl w:val="0"/>
        </w:rPr>
        <w:t xml:space="preserve">We share personal data with the Department for Education (DfE) on a statutory basis. This data sharing underpins workforce policy monitoring, evaluation, and links to school funding / expenditure and the assessment educational attainment.</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color w:val="000000"/>
        </w:rPr>
      </w:pPr>
      <w:r w:rsidDel="00000000" w:rsidR="00000000" w:rsidRPr="00000000">
        <w:rPr>
          <w:rtl w:val="0"/>
        </w:rPr>
      </w:r>
    </w:p>
    <w:p w:rsidR="00000000" w:rsidDel="00000000" w:rsidP="00000000" w:rsidRDefault="00000000" w:rsidRPr="00000000" w14:paraId="000000C0">
      <w:pPr>
        <w:pStyle w:val="Heading1"/>
        <w:keepNext w:val="0"/>
        <w:keepLines w:val="0"/>
        <w:widowControl w:val="1"/>
        <w:spacing w:before="0" w:lineRule="auto"/>
        <w:rPr>
          <w:sz w:val="32"/>
          <w:szCs w:val="32"/>
        </w:rPr>
      </w:pPr>
      <w:r w:rsidDel="00000000" w:rsidR="00000000" w:rsidRPr="00000000">
        <w:rPr>
          <w:sz w:val="32"/>
          <w:szCs w:val="32"/>
          <w:rtl w:val="0"/>
        </w:rPr>
        <w:t xml:space="preserve">Data collection requirements</w:t>
      </w:r>
    </w:p>
    <w:p w:rsidR="00000000" w:rsidDel="00000000" w:rsidP="00000000" w:rsidRDefault="00000000" w:rsidRPr="00000000" w14:paraId="000000C1">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rsidR="00000000" w:rsidDel="00000000" w:rsidP="00000000" w:rsidRDefault="00000000" w:rsidRPr="00000000" w14:paraId="000000C2">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To find out more about the data collection requirements placed on us by the Department for Education including the data that we share with them, go to </w:t>
      </w:r>
      <w:hyperlink r:id="rId9">
        <w:r w:rsidDel="00000000" w:rsidR="00000000" w:rsidRPr="00000000">
          <w:rPr>
            <w:color w:val="0000ff"/>
            <w:u w:val="single"/>
            <w:rtl w:val="0"/>
          </w:rPr>
          <w:t xml:space="preserve">https://www.gov.uk/education/data-collection-and-censuses-for-schools</w:t>
        </w:r>
      </w:hyperlink>
      <w:r w:rsidDel="00000000" w:rsidR="00000000" w:rsidRPr="00000000">
        <w:rPr>
          <w:color w:val="000000"/>
          <w:rtl w:val="0"/>
        </w:rPr>
        <w:t xml:space="preserve">.</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The department may share information about school employees with third parties who promote the education or well-being of children or the effective deployment of school staff in England by:</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numPr>
          <w:ilvl w:val="0"/>
          <w:numId w:val="1"/>
        </w:numPr>
        <w:ind w:left="720" w:hanging="360"/>
        <w:rPr/>
      </w:pPr>
      <w:r w:rsidDel="00000000" w:rsidR="00000000" w:rsidRPr="00000000">
        <w:rPr>
          <w:rtl w:val="0"/>
        </w:rPr>
        <w:t xml:space="preserve">conducting research or analysis</w:t>
      </w:r>
    </w:p>
    <w:p w:rsidR="00000000" w:rsidDel="00000000" w:rsidP="00000000" w:rsidRDefault="00000000" w:rsidRPr="00000000" w14:paraId="000000C8">
      <w:pPr>
        <w:numPr>
          <w:ilvl w:val="0"/>
          <w:numId w:val="1"/>
        </w:numPr>
        <w:ind w:left="720" w:hanging="360"/>
        <w:rPr/>
      </w:pPr>
      <w:r w:rsidDel="00000000" w:rsidR="00000000" w:rsidRPr="00000000">
        <w:rPr>
          <w:rtl w:val="0"/>
        </w:rPr>
        <w:t xml:space="preserve">producing statistics</w:t>
      </w:r>
    </w:p>
    <w:p w:rsidR="00000000" w:rsidDel="00000000" w:rsidP="00000000" w:rsidRDefault="00000000" w:rsidRPr="00000000" w14:paraId="000000C9">
      <w:pPr>
        <w:numPr>
          <w:ilvl w:val="0"/>
          <w:numId w:val="1"/>
        </w:numPr>
        <w:ind w:left="720" w:hanging="360"/>
        <w:rPr/>
      </w:pPr>
      <w:r w:rsidDel="00000000" w:rsidR="00000000" w:rsidRPr="00000000">
        <w:rPr>
          <w:rtl w:val="0"/>
        </w:rPr>
        <w:t xml:space="preserve">providing information, advice or guidance</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numPr>
          <w:ilvl w:val="0"/>
          <w:numId w:val="2"/>
        </w:numPr>
        <w:ind w:left="720" w:hanging="360"/>
        <w:rPr/>
      </w:pPr>
      <w:r w:rsidDel="00000000" w:rsidR="00000000" w:rsidRPr="00000000">
        <w:rPr>
          <w:rtl w:val="0"/>
        </w:rPr>
        <w:t xml:space="preserve">who is requesting the data</w:t>
      </w:r>
    </w:p>
    <w:p w:rsidR="00000000" w:rsidDel="00000000" w:rsidP="00000000" w:rsidRDefault="00000000" w:rsidRPr="00000000" w14:paraId="000000CE">
      <w:pPr>
        <w:numPr>
          <w:ilvl w:val="0"/>
          <w:numId w:val="2"/>
        </w:numPr>
        <w:ind w:left="720" w:hanging="360"/>
        <w:rPr/>
      </w:pPr>
      <w:r w:rsidDel="00000000" w:rsidR="00000000" w:rsidRPr="00000000">
        <w:rPr>
          <w:rtl w:val="0"/>
        </w:rPr>
        <w:t xml:space="preserve">the purpose for which it is required</w:t>
      </w:r>
    </w:p>
    <w:p w:rsidR="00000000" w:rsidDel="00000000" w:rsidP="00000000" w:rsidRDefault="00000000" w:rsidRPr="00000000" w14:paraId="000000CF">
      <w:pPr>
        <w:numPr>
          <w:ilvl w:val="0"/>
          <w:numId w:val="2"/>
        </w:numPr>
        <w:ind w:left="720" w:hanging="360"/>
        <w:rPr/>
      </w:pPr>
      <w:r w:rsidDel="00000000" w:rsidR="00000000" w:rsidRPr="00000000">
        <w:rPr>
          <w:rtl w:val="0"/>
        </w:rPr>
        <w:t xml:space="preserve">the level and sensitivity of data requested; and </w:t>
      </w:r>
    </w:p>
    <w:p w:rsidR="00000000" w:rsidDel="00000000" w:rsidP="00000000" w:rsidRDefault="00000000" w:rsidRPr="00000000" w14:paraId="000000D0">
      <w:pPr>
        <w:numPr>
          <w:ilvl w:val="0"/>
          <w:numId w:val="2"/>
        </w:numPr>
        <w:ind w:left="720" w:hanging="360"/>
        <w:rPr/>
      </w:pPr>
      <w:r w:rsidDel="00000000" w:rsidR="00000000" w:rsidRPr="00000000">
        <w:rPr>
          <w:rtl w:val="0"/>
        </w:rPr>
        <w:t xml:space="preserve">the arrangements in place to securely store and handle the data </w:t>
      </w:r>
    </w:p>
    <w:p w:rsidR="00000000" w:rsidDel="00000000" w:rsidP="00000000" w:rsidRDefault="00000000" w:rsidRPr="00000000" w14:paraId="000000D1">
      <w:pPr>
        <w:rPr>
          <w:highlight w:val="yellow"/>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To be granted access to school workforce information, organisations must comply with its strict terms and conditions covering the confidentiality and handling of the data, security arrangements and retention and use of the data.</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For more information about the department’s data sharing process, please visit: </w:t>
      </w:r>
    </w:p>
    <w:p w:rsidR="00000000" w:rsidDel="00000000" w:rsidP="00000000" w:rsidRDefault="00000000" w:rsidRPr="00000000" w14:paraId="000000D5">
      <w:pPr>
        <w:rPr/>
      </w:pPr>
      <w:hyperlink r:id="rId10">
        <w:r w:rsidDel="00000000" w:rsidR="00000000" w:rsidRPr="00000000">
          <w:rPr>
            <w:color w:val="0000ff"/>
            <w:u w:val="single"/>
            <w:rtl w:val="0"/>
          </w:rPr>
          <w:t xml:space="preserve">https://www.gov.uk/data-protection-how-we-collect-and-share-research-data</w:t>
        </w:r>
      </w:hyperlink>
      <w:r w:rsidDel="00000000" w:rsidR="00000000" w:rsidRPr="00000000">
        <w:rPr>
          <w:rtl w:val="0"/>
        </w:rPr>
        <w:t xml:space="preserve"> </w:t>
      </w:r>
    </w:p>
    <w:p w:rsidR="00000000" w:rsidDel="00000000" w:rsidP="00000000" w:rsidRDefault="00000000" w:rsidRPr="00000000" w14:paraId="000000D6">
      <w:pPr>
        <w:pBdr>
          <w:top w:space="0" w:sz="0" w:val="nil"/>
          <w:left w:space="0" w:sz="0" w:val="nil"/>
          <w:bottom w:space="0" w:sz="0" w:val="nil"/>
          <w:right w:space="0" w:sz="0" w:val="nil"/>
          <w:between w:space="0" w:sz="0" w:val="nil"/>
        </w:pBdr>
        <w:ind w:hanging="720"/>
        <w:rPr>
          <w:color w:val="000000"/>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ind w:hanging="720"/>
        <w:rPr>
          <w:color w:val="0000ff"/>
          <w:u w:val="single"/>
        </w:rPr>
      </w:pPr>
      <w:r w:rsidDel="00000000" w:rsidR="00000000" w:rsidRPr="00000000">
        <w:rPr>
          <w:color w:val="000000"/>
          <w:rtl w:val="0"/>
        </w:rPr>
        <w:t xml:space="preserve">To contact the department: </w:t>
      </w:r>
      <w:hyperlink r:id="rId11">
        <w:r w:rsidDel="00000000" w:rsidR="00000000" w:rsidRPr="00000000">
          <w:rPr>
            <w:color w:val="0000ff"/>
            <w:u w:val="single"/>
            <w:rtl w:val="0"/>
          </w:rPr>
          <w:t xml:space="preserve">https://www.gov.uk/contact-dfe</w:t>
        </w:r>
      </w:hyperlink>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ind w:hanging="720"/>
        <w:rPr>
          <w:color w:val="0000ff"/>
          <w:u w:val="single"/>
        </w:rPr>
      </w:pP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ind w:hanging="720"/>
        <w:rPr>
          <w:color w:val="0000ff"/>
          <w:u w:val="single"/>
        </w:rPr>
      </w:pPr>
      <w:r w:rsidDel="00000000" w:rsidR="00000000" w:rsidRPr="00000000">
        <w:rPr>
          <w:rtl w:val="0"/>
        </w:rPr>
      </w:r>
    </w:p>
    <w:p w:rsidR="00000000" w:rsidDel="00000000" w:rsidP="00000000" w:rsidRDefault="00000000" w:rsidRPr="00000000" w14:paraId="000000DA">
      <w:pPr>
        <w:rPr>
          <w:b w:val="1"/>
          <w:sz w:val="32"/>
          <w:szCs w:val="32"/>
        </w:rPr>
      </w:pPr>
      <w:r w:rsidDel="00000000" w:rsidR="00000000" w:rsidRPr="00000000">
        <w:rPr>
          <w:b w:val="1"/>
          <w:sz w:val="32"/>
          <w:szCs w:val="32"/>
          <w:rtl w:val="0"/>
        </w:rPr>
        <w:t xml:space="preserve">Transferring data internationally</w:t>
      </w:r>
    </w:p>
    <w:p w:rsidR="00000000" w:rsidDel="00000000" w:rsidP="00000000" w:rsidRDefault="00000000" w:rsidRPr="00000000" w14:paraId="000000DB">
      <w:pPr>
        <w:rPr>
          <w:b w:val="1"/>
          <w:sz w:val="32"/>
          <w:szCs w:val="32"/>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If we transfer personal data to a country outside the UK, we will do so in accordance with data protection law.</w:t>
      </w:r>
    </w:p>
    <w:p w:rsidR="00000000" w:rsidDel="00000000" w:rsidP="00000000" w:rsidRDefault="00000000" w:rsidRPr="00000000" w14:paraId="000000DD">
      <w:pPr>
        <w:pBdr>
          <w:top w:space="0" w:sz="0" w:val="nil"/>
          <w:left w:space="0" w:sz="0" w:val="nil"/>
          <w:bottom w:space="0" w:sz="0" w:val="nil"/>
          <w:right w:space="0" w:sz="0" w:val="nil"/>
          <w:between w:space="0" w:sz="0" w:val="nil"/>
        </w:pBdr>
        <w:ind w:hanging="720"/>
        <w:rPr>
          <w:color w:val="0000ff"/>
          <w:sz w:val="22"/>
          <w:szCs w:val="22"/>
          <w:u w:val="single"/>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DF">
      <w:pPr>
        <w:pStyle w:val="Heading1"/>
        <w:keepNext w:val="0"/>
        <w:keepLines w:val="0"/>
        <w:widowControl w:val="1"/>
        <w:spacing w:before="0" w:lineRule="auto"/>
        <w:rPr>
          <w:sz w:val="32"/>
          <w:szCs w:val="32"/>
        </w:rPr>
      </w:pPr>
      <w:r w:rsidDel="00000000" w:rsidR="00000000" w:rsidRPr="00000000">
        <w:rPr>
          <w:sz w:val="32"/>
          <w:szCs w:val="32"/>
          <w:rtl w:val="0"/>
        </w:rPr>
        <w:t xml:space="preserve">Requesting access to your personal data</w:t>
      </w:r>
    </w:p>
    <w:p w:rsidR="00000000" w:rsidDel="00000000" w:rsidP="00000000" w:rsidRDefault="00000000" w:rsidRPr="00000000" w14:paraId="000000E0">
      <w:pPr>
        <w:rPr/>
      </w:pPr>
      <w:bookmarkStart w:colFirst="0" w:colLast="0" w:name="_heading=h.30j0zll" w:id="1"/>
      <w:bookmarkEnd w:id="1"/>
      <w:r w:rsidDel="00000000" w:rsidR="00000000" w:rsidRPr="00000000">
        <w:rPr>
          <w:rtl w:val="0"/>
        </w:rPr>
        <w:t xml:space="preserve">Under data protection legislation, you have the right to request access to information about you that we hold. To make a request for your personal information, contact the school via the trust hub administrative school: st-saviours-school@genesistrust.net</w:t>
      </w:r>
    </w:p>
    <w:p w:rsidR="00000000" w:rsidDel="00000000" w:rsidP="00000000" w:rsidRDefault="00000000" w:rsidRPr="00000000" w14:paraId="000000E1">
      <w:pPr>
        <w:rPr>
          <w:b w:val="1"/>
          <w:color w:val="ff0000"/>
        </w:rPr>
      </w:pPr>
      <w:r w:rsidDel="00000000" w:rsidR="00000000" w:rsidRPr="00000000">
        <w:rPr>
          <w:rtl w:val="0"/>
        </w:rPr>
      </w:r>
    </w:p>
    <w:p w:rsidR="00000000" w:rsidDel="00000000" w:rsidP="00000000" w:rsidRDefault="00000000" w:rsidRPr="00000000" w14:paraId="000000E2">
      <w:pPr>
        <w:ind w:left="720" w:firstLine="0"/>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You also have the right to:</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widowControl w:val="1"/>
        <w:numPr>
          <w:ilvl w:val="0"/>
          <w:numId w:val="4"/>
        </w:numPr>
        <w:pBdr>
          <w:top w:space="0" w:sz="0" w:val="nil"/>
          <w:left w:space="0" w:sz="0" w:val="nil"/>
          <w:bottom w:space="0" w:sz="0" w:val="nil"/>
          <w:right w:space="0" w:sz="0" w:val="nil"/>
          <w:between w:space="0" w:sz="0" w:val="nil"/>
        </w:pBdr>
        <w:ind w:left="714" w:hanging="357"/>
        <w:rPr>
          <w:color w:val="000000"/>
        </w:rPr>
      </w:pPr>
      <w:r w:rsidDel="00000000" w:rsidR="00000000" w:rsidRPr="00000000">
        <w:rPr>
          <w:color w:val="000000"/>
          <w:rtl w:val="0"/>
        </w:rPr>
        <w:t xml:space="preserve">object to processing of personal data that is likely to cause, or is causing, damage or distress</w:t>
      </w:r>
    </w:p>
    <w:p w:rsidR="00000000" w:rsidDel="00000000" w:rsidP="00000000" w:rsidRDefault="00000000" w:rsidRPr="00000000" w14:paraId="000000E6">
      <w:pPr>
        <w:widowControl w:val="1"/>
        <w:numPr>
          <w:ilvl w:val="0"/>
          <w:numId w:val="4"/>
        </w:numPr>
        <w:pBdr>
          <w:top w:space="0" w:sz="0" w:val="nil"/>
          <w:left w:space="0" w:sz="0" w:val="nil"/>
          <w:bottom w:space="0" w:sz="0" w:val="nil"/>
          <w:right w:space="0" w:sz="0" w:val="nil"/>
          <w:between w:space="0" w:sz="0" w:val="nil"/>
        </w:pBdr>
        <w:ind w:left="714" w:hanging="357"/>
        <w:rPr>
          <w:color w:val="000000"/>
        </w:rPr>
      </w:pPr>
      <w:r w:rsidDel="00000000" w:rsidR="00000000" w:rsidRPr="00000000">
        <w:rPr>
          <w:color w:val="000000"/>
          <w:rtl w:val="0"/>
        </w:rPr>
        <w:t xml:space="preserve">prevent processing for the purpose of direct marketing</w:t>
      </w:r>
    </w:p>
    <w:p w:rsidR="00000000" w:rsidDel="00000000" w:rsidP="00000000" w:rsidRDefault="00000000" w:rsidRPr="00000000" w14:paraId="000000E7">
      <w:pPr>
        <w:widowControl w:val="1"/>
        <w:numPr>
          <w:ilvl w:val="0"/>
          <w:numId w:val="4"/>
        </w:numPr>
        <w:pBdr>
          <w:top w:space="0" w:sz="0" w:val="nil"/>
          <w:left w:space="0" w:sz="0" w:val="nil"/>
          <w:bottom w:space="0" w:sz="0" w:val="nil"/>
          <w:right w:space="0" w:sz="0" w:val="nil"/>
          <w:between w:space="0" w:sz="0" w:val="nil"/>
        </w:pBdr>
        <w:ind w:left="714" w:hanging="357"/>
        <w:rPr>
          <w:color w:val="000000"/>
        </w:rPr>
      </w:pPr>
      <w:r w:rsidDel="00000000" w:rsidR="00000000" w:rsidRPr="00000000">
        <w:rPr>
          <w:color w:val="000000"/>
          <w:rtl w:val="0"/>
        </w:rPr>
        <w:t xml:space="preserve">object to decisions being taken by automated means</w:t>
      </w:r>
    </w:p>
    <w:p w:rsidR="00000000" w:rsidDel="00000000" w:rsidP="00000000" w:rsidRDefault="00000000" w:rsidRPr="00000000" w14:paraId="000000E8">
      <w:pPr>
        <w:widowControl w:val="1"/>
        <w:numPr>
          <w:ilvl w:val="0"/>
          <w:numId w:val="4"/>
        </w:numPr>
        <w:pBdr>
          <w:top w:space="0" w:sz="0" w:val="nil"/>
          <w:left w:space="0" w:sz="0" w:val="nil"/>
          <w:bottom w:space="0" w:sz="0" w:val="nil"/>
          <w:right w:space="0" w:sz="0" w:val="nil"/>
          <w:between w:space="0" w:sz="0" w:val="nil"/>
        </w:pBdr>
        <w:ind w:left="714" w:hanging="357"/>
        <w:rPr>
          <w:color w:val="000000"/>
        </w:rPr>
      </w:pPr>
      <w:r w:rsidDel="00000000" w:rsidR="00000000" w:rsidRPr="00000000">
        <w:rPr>
          <w:color w:val="000000"/>
          <w:rtl w:val="0"/>
        </w:rPr>
        <w:t xml:space="preserve">in certain circumstances, have inaccurate personal data rectified, blocked, erased or destroyed; and</w:t>
      </w:r>
    </w:p>
    <w:p w:rsidR="00000000" w:rsidDel="00000000" w:rsidP="00000000" w:rsidRDefault="00000000" w:rsidRPr="00000000" w14:paraId="000000E9">
      <w:pPr>
        <w:widowControl w:val="1"/>
        <w:numPr>
          <w:ilvl w:val="0"/>
          <w:numId w:val="4"/>
        </w:numPr>
        <w:pBdr>
          <w:top w:space="0" w:sz="0" w:val="nil"/>
          <w:left w:space="0" w:sz="0" w:val="nil"/>
          <w:bottom w:space="0" w:sz="0" w:val="nil"/>
          <w:right w:space="0" w:sz="0" w:val="nil"/>
          <w:between w:space="0" w:sz="0" w:val="nil"/>
        </w:pBdr>
        <w:ind w:left="714" w:hanging="357"/>
        <w:rPr>
          <w:color w:val="000000"/>
        </w:rPr>
      </w:pPr>
      <w:r w:rsidDel="00000000" w:rsidR="00000000" w:rsidRPr="00000000">
        <w:rPr>
          <w:color w:val="000000"/>
          <w:rtl w:val="0"/>
        </w:rPr>
        <w:t xml:space="preserve">claim compensation for damages caused by a breach of the Data Protection regulations </w:t>
      </w:r>
    </w:p>
    <w:p w:rsidR="00000000" w:rsidDel="00000000" w:rsidP="00000000" w:rsidRDefault="00000000" w:rsidRPr="00000000" w14:paraId="000000EA">
      <w:pPr>
        <w:pBdr>
          <w:top w:space="0" w:sz="0" w:val="nil"/>
          <w:left w:space="0" w:sz="0" w:val="nil"/>
          <w:bottom w:space="0" w:sz="0" w:val="nil"/>
          <w:right w:space="0" w:sz="0" w:val="nil"/>
          <w:between w:space="0" w:sz="0" w:val="nil"/>
        </w:pBdr>
        <w:ind w:left="720" w:hanging="720"/>
        <w:rPr>
          <w:color w:val="000000"/>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If you have a concern or complaint about the way we are collecting or using your personal data, we ask that you raise your concern or complaint with us in the first instance. Alternatively, you can contact the Information Commissioner’s Office at </w:t>
      </w:r>
      <w:hyperlink r:id="rId12">
        <w:r w:rsidDel="00000000" w:rsidR="00000000" w:rsidRPr="00000000">
          <w:rPr>
            <w:color w:val="0000ff"/>
            <w:u w:val="single"/>
            <w:rtl w:val="0"/>
          </w:rPr>
          <w:t xml:space="preserve">https://ico.org.uk/concerns/</w:t>
        </w:r>
      </w:hyperlink>
      <w:r w:rsidDel="00000000" w:rsidR="00000000" w:rsidRPr="00000000">
        <w:rPr>
          <w:rtl w:val="0"/>
        </w:rPr>
      </w:r>
    </w:p>
    <w:p w:rsidR="00000000" w:rsidDel="00000000" w:rsidP="00000000" w:rsidRDefault="00000000" w:rsidRPr="00000000" w14:paraId="000000EC">
      <w:pPr>
        <w:rPr>
          <w:sz w:val="22"/>
          <w:szCs w:val="22"/>
        </w:rPr>
      </w:pPr>
      <w:r w:rsidDel="00000000" w:rsidR="00000000" w:rsidRPr="00000000">
        <w:rPr>
          <w:rtl w:val="0"/>
        </w:rPr>
      </w:r>
    </w:p>
    <w:p w:rsidR="00000000" w:rsidDel="00000000" w:rsidP="00000000" w:rsidRDefault="00000000" w:rsidRPr="00000000" w14:paraId="000000ED">
      <w:pPr>
        <w:rPr>
          <w:sz w:val="22"/>
          <w:szCs w:val="22"/>
        </w:rPr>
      </w:pPr>
      <w:r w:rsidDel="00000000" w:rsidR="00000000" w:rsidRPr="00000000">
        <w:rPr>
          <w:rtl w:val="0"/>
        </w:rPr>
      </w:r>
    </w:p>
    <w:p w:rsidR="00000000" w:rsidDel="00000000" w:rsidP="00000000" w:rsidRDefault="00000000" w:rsidRPr="00000000" w14:paraId="000000EE">
      <w:pPr>
        <w:pStyle w:val="Heading1"/>
        <w:keepNext w:val="0"/>
        <w:keepLines w:val="0"/>
        <w:widowControl w:val="1"/>
        <w:spacing w:before="0" w:lineRule="auto"/>
        <w:rPr>
          <w:sz w:val="32"/>
          <w:szCs w:val="32"/>
        </w:rPr>
      </w:pPr>
      <w:r w:rsidDel="00000000" w:rsidR="00000000" w:rsidRPr="00000000">
        <w:rPr>
          <w:sz w:val="32"/>
          <w:szCs w:val="32"/>
          <w:rtl w:val="0"/>
        </w:rPr>
        <w:t xml:space="preserve">Further information</w:t>
      </w:r>
    </w:p>
    <w:p w:rsidR="00000000" w:rsidDel="00000000" w:rsidP="00000000" w:rsidRDefault="00000000" w:rsidRPr="00000000" w14:paraId="000000EF">
      <w:pPr>
        <w:rPr/>
      </w:pPr>
      <w:r w:rsidDel="00000000" w:rsidR="00000000" w:rsidRPr="00000000">
        <w:rPr>
          <w:rtl w:val="0"/>
        </w:rPr>
        <w:t xml:space="preserve">If you would like to discuss anything in this privacy notice, please contact:</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sz w:val="22"/>
          <w:szCs w:val="22"/>
        </w:rPr>
      </w:pPr>
      <w:r w:rsidDel="00000000" w:rsidR="00000000" w:rsidRPr="00000000">
        <w:rPr>
          <w:rtl w:val="0"/>
        </w:rPr>
        <w:t xml:space="preserve">David Powell, Data Protection Officer: dpo@sapphireskies.co.uk</w:t>
      </w:r>
      <w:r w:rsidDel="00000000" w:rsidR="00000000" w:rsidRPr="00000000">
        <w:rPr>
          <w:rtl w:val="0"/>
        </w:rPr>
      </w:r>
    </w:p>
    <w:p w:rsidR="00000000" w:rsidDel="00000000" w:rsidP="00000000" w:rsidRDefault="00000000" w:rsidRPr="00000000" w14:paraId="000000F2">
      <w:pPr>
        <w:rPr>
          <w:sz w:val="22"/>
          <w:szCs w:val="22"/>
        </w:rPr>
      </w:pPr>
      <w:r w:rsidDel="00000000" w:rsidR="00000000" w:rsidRPr="00000000">
        <w:rPr>
          <w:rtl w:val="0"/>
        </w:rPr>
      </w:r>
    </w:p>
    <w:sectPr>
      <w:footerReference r:id="rId13" w:type="default"/>
      <w:pgSz w:h="16838" w:w="11906" w:orient="portrait"/>
      <w:pgMar w:bottom="1134" w:top="568"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3">
    <w:pPr>
      <w:pBdr>
        <w:top w:space="0" w:sz="0" w:val="nil"/>
        <w:left w:space="0" w:sz="0" w:val="nil"/>
        <w:bottom w:space="0" w:sz="0" w:val="nil"/>
        <w:right w:space="0" w:sz="0" w:val="nil"/>
        <w:between w:space="0" w:sz="0" w:val="nil"/>
      </w:pBdr>
      <w:tabs>
        <w:tab w:val="center" w:pos="4153"/>
        <w:tab w:val="right" w:pos="8306"/>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tabs>
        <w:tab w:val="center" w:pos="4153"/>
        <w:tab w:val="right" w:pos="8306"/>
      </w:tabs>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2">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3">
    <w:lvl w:ilvl="0">
      <w:start w:val="1"/>
      <w:numFmt w:val="bullet"/>
      <w:lvlText w:val="●"/>
      <w:lvlJc w:val="left"/>
      <w:pPr>
        <w:ind w:left="720" w:hanging="360"/>
      </w:pPr>
      <w:rPr>
        <w:rFonts w:ascii="Noto Sans" w:cs="Noto Sans" w:eastAsia="Noto Sans" w:hAnsi="Noto Sans"/>
      </w:rPr>
    </w:lvl>
    <w:lvl w:ilvl="1">
      <w:start w:val="1"/>
      <w:numFmt w:val="bullet"/>
      <w:lvlText w:val="●"/>
      <w:lvlJc w:val="left"/>
      <w:pPr>
        <w:ind w:left="1800" w:hanging="720"/>
      </w:pPr>
      <w:rPr>
        <w:rFonts w:ascii="Noto Sans" w:cs="Noto Sans" w:eastAsia="Noto Sans" w:hAnsi="Noto Sans"/>
        <w:color w:val="000000"/>
        <w:sz w:val="22"/>
        <w:szCs w:val="22"/>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4">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5">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6">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9">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40" w:before="240" w:lineRule="auto"/>
    </w:pPr>
    <w:rPr>
      <w:b w:val="1"/>
    </w:rPr>
  </w:style>
  <w:style w:type="paragraph" w:styleId="Heading2">
    <w:name w:val="heading 2"/>
    <w:basedOn w:val="Normal"/>
    <w:next w:val="Normal"/>
    <w:pPr>
      <w:keepNext w:val="1"/>
      <w:keepLines w:val="1"/>
      <w:spacing w:after="240" w:before="240" w:lineRule="auto"/>
    </w:pPr>
    <w:rPr>
      <w:b w:val="1"/>
    </w:rPr>
  </w:style>
  <w:style w:type="paragraph" w:styleId="Heading3">
    <w:name w:val="heading 3"/>
    <w:basedOn w:val="Normal"/>
    <w:next w:val="Normal"/>
    <w:pPr/>
    <w:rPr/>
  </w:style>
  <w:style w:type="paragraph" w:styleId="Heading4">
    <w:name w:val="heading 4"/>
    <w:basedOn w:val="Normal"/>
    <w:next w:val="Normal"/>
    <w:pPr/>
    <w:rPr/>
  </w:style>
  <w:style w:type="paragraph" w:styleId="Heading5">
    <w:name w:val="heading 5"/>
    <w:basedOn w:val="Normal"/>
    <w:next w:val="Normal"/>
    <w:pPr/>
    <w:rPr/>
  </w:style>
  <w:style w:type="paragraph" w:styleId="Heading6">
    <w:name w:val="heading 6"/>
    <w:basedOn w:val="Normal"/>
    <w:next w:val="Normal"/>
    <w:pPr/>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rsid w:val="001F02AD"/>
  </w:style>
  <w:style w:type="paragraph" w:styleId="Heading1">
    <w:name w:val="heading 1"/>
    <w:basedOn w:val="Normal"/>
    <w:next w:val="Normal"/>
    <w:link w:val="Heading1Char"/>
    <w:pPr>
      <w:keepNext w:val="1"/>
      <w:keepLines w:val="1"/>
      <w:spacing w:after="240" w:before="240"/>
      <w:outlineLvl w:val="0"/>
    </w:pPr>
    <w:rPr>
      <w:b w:val="1"/>
    </w:rPr>
  </w:style>
  <w:style w:type="paragraph" w:styleId="Heading2">
    <w:name w:val="heading 2"/>
    <w:basedOn w:val="Normal"/>
    <w:next w:val="Normal"/>
    <w:pPr>
      <w:keepNext w:val="1"/>
      <w:keepLines w:val="1"/>
      <w:spacing w:after="240" w:before="240"/>
      <w:outlineLvl w:val="1"/>
    </w:pPr>
    <w:rPr>
      <w:b w:val="1"/>
    </w:rPr>
  </w:style>
  <w:style w:type="paragraph" w:styleId="Heading3">
    <w:name w:val="heading 3"/>
    <w:basedOn w:val="Normal"/>
    <w:next w:val="Normal"/>
    <w:pPr>
      <w:outlineLvl w:val="2"/>
    </w:pPr>
  </w:style>
  <w:style w:type="paragraph" w:styleId="Heading4">
    <w:name w:val="heading 4"/>
    <w:basedOn w:val="Normal"/>
    <w:next w:val="Normal"/>
    <w:pPr>
      <w:outlineLvl w:val="3"/>
    </w:pPr>
  </w:style>
  <w:style w:type="paragraph" w:styleId="Heading5">
    <w:name w:val="heading 5"/>
    <w:basedOn w:val="Normal"/>
    <w:next w:val="Normal"/>
    <w:pPr>
      <w:outlineLvl w:val="4"/>
    </w:pPr>
  </w:style>
  <w:style w:type="paragraph" w:styleId="Heading6">
    <w:name w:val="heading 6"/>
    <w:basedOn w:val="Normal"/>
    <w:next w:val="Normal"/>
    <w:pPr>
      <w:outlineLvl w:val="5"/>
    </w:p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spacing w:after="60"/>
      <w:jc w:val="center"/>
    </w:pPr>
    <w:rPr>
      <w:i w:val="1"/>
    </w:rPr>
  </w:style>
  <w:style w:type="paragraph" w:styleId="ListParagraph">
    <w:name w:val="List Paragraph"/>
    <w:basedOn w:val="Normal"/>
    <w:uiPriority w:val="34"/>
    <w:qFormat w:val="1"/>
    <w:rsid w:val="00C937EF"/>
    <w:pPr>
      <w:widowControl w:val="1"/>
      <w:numPr>
        <w:numId w:val="9"/>
      </w:numPr>
      <w:spacing w:after="240" w:line="288" w:lineRule="auto"/>
      <w:contextualSpacing w:val="1"/>
    </w:pPr>
    <w:rPr>
      <w:rFonts w:cs="Times New Roman" w:eastAsia="Times New Roman"/>
    </w:rPr>
  </w:style>
  <w:style w:type="character" w:styleId="Heading1Char" w:customStyle="1">
    <w:name w:val="Heading 1 Char"/>
    <w:basedOn w:val="DefaultParagraphFont"/>
    <w:link w:val="Heading1"/>
    <w:rsid w:val="00B562E1"/>
    <w:rPr>
      <w:b w:val="1"/>
    </w:rPr>
  </w:style>
  <w:style w:type="character" w:styleId="Strong">
    <w:name w:val="Strong"/>
    <w:basedOn w:val="DefaultParagraphFont"/>
    <w:uiPriority w:val="22"/>
    <w:qFormat w:val="1"/>
    <w:rsid w:val="00B562E1"/>
    <w:rPr>
      <w:b w:val="1"/>
      <w:bCs w:val="1"/>
    </w:rPr>
  </w:style>
  <w:style w:type="character" w:styleId="Hyperlink">
    <w:name w:val="Hyperlink"/>
    <w:basedOn w:val="DefaultParagraphFont"/>
    <w:uiPriority w:val="99"/>
    <w:unhideWhenUsed w:val="1"/>
    <w:rsid w:val="00F95125"/>
    <w:rPr>
      <w:color w:val="0000ff" w:themeColor="hyperlink"/>
      <w:u w:val="single"/>
    </w:rPr>
  </w:style>
  <w:style w:type="character" w:styleId="UnresolvedMention">
    <w:name w:val="Unresolved Mention"/>
    <w:basedOn w:val="DefaultParagraphFont"/>
    <w:uiPriority w:val="99"/>
    <w:semiHidden w:val="1"/>
    <w:unhideWhenUsed w:val="1"/>
    <w:rsid w:val="00F95125"/>
    <w:rPr>
      <w:color w:val="605e5c"/>
      <w:shd w:color="auto" w:fill="e1dfdd" w:val="clear"/>
    </w:rPr>
  </w:style>
  <w:style w:type="paragraph" w:styleId="Subtitle">
    <w:name w:val="Subtitle"/>
    <w:basedOn w:val="Normal"/>
    <w:next w:val="Normal"/>
    <w:pPr>
      <w:spacing w:after="60" w:lineRule="auto"/>
      <w:jc w:val="center"/>
    </w:pPr>
    <w:rPr>
      <w:i w:val="1"/>
    </w:rPr>
  </w:style>
</w:styles>
</file>

<file path=word/_rels/document.xml.rels><?xml version="1.0" encoding="UTF-8" standalone="yes"?><Relationships xmlns="http://schemas.openxmlformats.org/package/2006/relationships"><Relationship Id="rId11" Type="http://schemas.openxmlformats.org/officeDocument/2006/relationships/hyperlink" Target="https://www.gov.uk/contact-dfe" TargetMode="External"/><Relationship Id="rId10" Type="http://schemas.openxmlformats.org/officeDocument/2006/relationships/hyperlink" Target="https://www.gov.uk/data-protection-how-we-collect-and-share-research-data" TargetMode="External"/><Relationship Id="rId13" Type="http://schemas.openxmlformats.org/officeDocument/2006/relationships/footer" Target="footer1.xml"/><Relationship Id="rId12" Type="http://schemas.openxmlformats.org/officeDocument/2006/relationships/hyperlink" Target="https://ico.org.uk/concer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education/data-collection-and-censuses-for-school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www.gov.uk/education/data-collection-and-censuses-for-school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T7n+QmylpXKQBI7Jm1DFh16Ielg==">AMUW2mUC5cOb5dOkDFZiB26k02ypTWDzr4VOYI2WQuuO7BPIMcH5nvKAwLPt9WRXLUtIrQmU/TX5kcAOOJe5fcdIFvWj6VpqDpvLPtH3QTfXtnkGuGhkxCPJ2cGpbBnhw7fCjJd5uI6v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2022-09-28T21:42:00Z</dcterms:created>
  <dc:creator>David Powell</dc:creator>
</cp:coreProperties>
</file>