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rtl w:val="0"/>
        </w:rPr>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rtl w:val="0"/>
        </w:rPr>
      </w:r>
    </w:p>
    <w:p w:rsidR="00000000" w:rsidDel="00000000" w:rsidP="00000000" w:rsidRDefault="00000000" w:rsidRPr="00000000" w14:paraId="00000005">
      <w:pPr>
        <w:rPr>
          <w:b w:val="1"/>
          <w:bCs w:val="1"/>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rtl w:val="0"/>
        </w:rPr>
      </w:r>
    </w:p>
    <w:p w:rsidR="00000000" w:rsidDel="00000000" w:rsidP="00000000" w:rsidRDefault="00000000" w:rsidRPr="00000000" w14:paraId="00000007">
      <w:pPr>
        <w:rPr>
          <w:b w:val="1"/>
          <w:bCs w:val="1"/>
        </w:rPr>
      </w:pPr>
      <w:r w:rsidDel="00000000" w:rsidR="00000000" w:rsidRPr="00000000">
        <w:rPr>
          <w:rtl w:val="0"/>
        </w:rPr>
      </w:r>
    </w:p>
    <w:p w:rsidR="00000000" w:rsidDel="00000000" w:rsidP="00000000" w:rsidRDefault="00000000" w:rsidRPr="00000000" w14:paraId="00000008">
      <w:pPr>
        <w:rPr>
          <w:b w:val="1"/>
          <w:bCs w:val="1"/>
        </w:rPr>
      </w:pPr>
      <w:r w:rsidDel="00000000" w:rsidR="00000000" w:rsidRPr="00000000">
        <w:rPr>
          <w:rtl w:val="0"/>
        </w:rPr>
      </w:r>
    </w:p>
    <w:tbl>
      <w:tblPr>
        <w:tblStyle w:val="Table1"/>
        <w:tblW w:w="8966.0" w:type="dxa"/>
        <w:jc w:val="left"/>
        <w:tblBorders>
          <w:top w:color="ffffff" w:space="0" w:sz="18" w:val="single"/>
          <w:left w:color="ffffff" w:space="0" w:sz="18" w:val="single"/>
          <w:bottom w:color="ffffff" w:space="0" w:sz="18" w:val="single"/>
          <w:right w:color="ffffff" w:space="0" w:sz="18" w:val="single"/>
          <w:insideH w:color="ffffff" w:space="0" w:sz="18" w:val="single"/>
          <w:insideV w:color="ffffff" w:space="0" w:sz="18" w:val="single"/>
        </w:tblBorders>
        <w:tblLayout w:type="fixed"/>
        <w:tblLook w:val="0400"/>
      </w:tblPr>
      <w:tblGrid>
        <w:gridCol w:w="2954"/>
        <w:gridCol w:w="6012"/>
        <w:tblGridChange w:id="0">
          <w:tblGrid>
            <w:gridCol w:w="2954"/>
            <w:gridCol w:w="6012"/>
          </w:tblGrid>
        </w:tblGridChange>
      </w:tblGrid>
      <w:tr>
        <w:trPr>
          <w:cantSplit w:val="0"/>
          <w:tblHeader w:val="0"/>
        </w:trPr>
        <w:tc>
          <w:tcPr>
            <w:shd w:fill="f2f2f2" w:val="clear"/>
          </w:tcPr>
          <w:p w:rsidR="00000000" w:rsidDel="00000000" w:rsidP="00000000" w:rsidRDefault="00000000" w:rsidRPr="00000000" w14:paraId="00000009">
            <w:pPr>
              <w:rPr>
                <w:b w:val="1"/>
                <w:bCs w:val="1"/>
                <w:color w:val="da2028"/>
              </w:rPr>
            </w:pPr>
            <w:r w:rsidDel="00000000" w:rsidR="00000000" w:rsidRPr="00000000">
              <w:rPr>
                <w:b w:val="1"/>
                <w:bCs w:val="1"/>
                <w:color w:val="da2028"/>
                <w:rtl w:val="0"/>
              </w:rPr>
              <w:t xml:space="preserve">Job title:</w:t>
            </w:r>
          </w:p>
        </w:tc>
        <w:tc>
          <w:tcPr>
            <w:shd w:fill="f2f2f2" w:val="clear"/>
          </w:tcPr>
          <w:p w:rsidR="00000000" w:rsidDel="00000000" w:rsidP="00000000" w:rsidRDefault="00000000" w:rsidRPr="00000000" w14:paraId="0000000A">
            <w:pPr>
              <w:widowControl w:val="0"/>
              <w:tabs>
                <w:tab w:val="left" w:leader="none" w:pos="180"/>
                <w:tab w:val="left" w:leader="none" w:pos="360"/>
              </w:tabs>
              <w:jc w:val="both"/>
              <w:rPr>
                <w:b w:val="1"/>
                <w:bCs w:val="1"/>
              </w:rPr>
            </w:pPr>
            <w:r w:rsidDel="00000000" w:rsidR="00000000" w:rsidRPr="00000000">
              <w:rPr>
                <w:rFonts w:ascii="Calibri" w:cs="Calibri" w:eastAsia="Calibri" w:hAnsi="Calibri"/>
                <w:b w:val="1"/>
                <w:bCs w:val="1"/>
                <w:sz w:val="24"/>
                <w:szCs w:val="24"/>
                <w:rtl w:val="0"/>
              </w:rPr>
              <w:t xml:space="preserve">School Cleaner </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0B">
            <w:pPr>
              <w:rPr>
                <w:b w:val="1"/>
                <w:bCs w:val="1"/>
                <w:color w:val="da2028"/>
              </w:rPr>
            </w:pPr>
            <w:r w:rsidDel="00000000" w:rsidR="00000000" w:rsidRPr="00000000">
              <w:rPr>
                <w:b w:val="1"/>
                <w:bCs w:val="1"/>
                <w:color w:val="da2028"/>
                <w:rtl w:val="0"/>
              </w:rPr>
              <w:t xml:space="preserve">School:</w:t>
            </w:r>
          </w:p>
        </w:tc>
        <w:tc>
          <w:tcPr>
            <w:shd w:fill="f2f2f2" w:val="clear"/>
          </w:tcPr>
          <w:p w:rsidR="00000000" w:rsidDel="00000000" w:rsidP="00000000" w:rsidRDefault="00000000" w:rsidRPr="00000000" w14:paraId="0000000C">
            <w:pPr>
              <w:rPr>
                <w:b w:val="1"/>
                <w:bCs w:val="1"/>
              </w:rPr>
            </w:pPr>
            <w:r w:rsidDel="00000000" w:rsidR="00000000" w:rsidRPr="00000000">
              <w:rPr>
                <w:b w:val="1"/>
                <w:bCs w:val="1"/>
                <w:rtl w:val="0"/>
              </w:rPr>
              <w:t xml:space="preserve">Sybourn Primary School</w:t>
            </w:r>
          </w:p>
        </w:tc>
      </w:tr>
      <w:tr>
        <w:trPr>
          <w:cantSplit w:val="0"/>
          <w:tblHeader w:val="0"/>
        </w:trPr>
        <w:tc>
          <w:tcPr>
            <w:shd w:fill="f2f2f2" w:val="clear"/>
          </w:tcPr>
          <w:p w:rsidR="00000000" w:rsidDel="00000000" w:rsidP="00000000" w:rsidRDefault="00000000" w:rsidRPr="00000000" w14:paraId="0000000D">
            <w:pPr>
              <w:rPr>
                <w:b w:val="1"/>
                <w:bCs w:val="1"/>
                <w:color w:val="da2028"/>
              </w:rPr>
            </w:pPr>
            <w:r w:rsidDel="00000000" w:rsidR="00000000" w:rsidRPr="00000000">
              <w:rPr>
                <w:b w:val="1"/>
                <w:bCs w:val="1"/>
                <w:color w:val="da2028"/>
                <w:rtl w:val="0"/>
              </w:rPr>
              <w:t xml:space="preserve">Responsible to</w:t>
            </w:r>
          </w:p>
        </w:tc>
        <w:tc>
          <w:tcPr>
            <w:shd w:fill="f2f2f2" w:val="clear"/>
          </w:tcPr>
          <w:p w:rsidR="00000000" w:rsidDel="00000000" w:rsidP="00000000" w:rsidRDefault="00000000" w:rsidRPr="00000000" w14:paraId="0000000E">
            <w:pPr>
              <w:rPr>
                <w:b w:val="1"/>
                <w:bCs w:val="1"/>
              </w:rPr>
            </w:pPr>
            <w:r w:rsidDel="00000000" w:rsidR="00000000" w:rsidRPr="00000000">
              <w:rPr>
                <w:b w:val="1"/>
                <w:bCs w:val="1"/>
                <w:rtl w:val="0"/>
              </w:rPr>
              <w:t xml:space="preserve">Site Services Officer</w:t>
            </w:r>
          </w:p>
        </w:tc>
      </w:tr>
      <w:tr>
        <w:trPr>
          <w:cantSplit w:val="0"/>
          <w:tblHeader w:val="0"/>
        </w:trPr>
        <w:tc>
          <w:tcPr>
            <w:shd w:fill="f2f2f2" w:val="clear"/>
          </w:tcPr>
          <w:p w:rsidR="00000000" w:rsidDel="00000000" w:rsidP="00000000" w:rsidRDefault="00000000" w:rsidRPr="00000000" w14:paraId="0000000F">
            <w:pPr>
              <w:rPr>
                <w:b w:val="1"/>
                <w:bCs w:val="1"/>
                <w:color w:val="da2028"/>
              </w:rPr>
            </w:pPr>
            <w:r w:rsidDel="00000000" w:rsidR="00000000" w:rsidRPr="00000000">
              <w:rPr>
                <w:b w:val="1"/>
                <w:bCs w:val="1"/>
                <w:color w:val="da2028"/>
                <w:rtl w:val="0"/>
              </w:rPr>
              <w:t xml:space="preserve">Location:</w:t>
            </w:r>
          </w:p>
        </w:tc>
        <w:tc>
          <w:tcPr>
            <w:shd w:fill="f2f2f2" w:val="clear"/>
          </w:tcPr>
          <w:p w:rsidR="00000000" w:rsidDel="00000000" w:rsidP="00000000" w:rsidRDefault="00000000" w:rsidRPr="00000000" w14:paraId="00000010">
            <w:pPr>
              <w:rPr>
                <w:b w:val="1"/>
                <w:bCs w:val="1"/>
              </w:rPr>
            </w:pPr>
            <w:r w:rsidDel="00000000" w:rsidR="00000000" w:rsidRPr="00000000">
              <w:rPr>
                <w:b w:val="1"/>
                <w:bCs w:val="1"/>
                <w:rtl w:val="0"/>
              </w:rPr>
              <w:t xml:space="preserve">Waltham Forest, London</w:t>
            </w:r>
          </w:p>
        </w:tc>
      </w:tr>
      <w:tr>
        <w:trPr>
          <w:cantSplit w:val="0"/>
          <w:tblHeader w:val="0"/>
        </w:trPr>
        <w:tc>
          <w:tcPr>
            <w:shd w:fill="f2f2f2" w:val="clear"/>
          </w:tcPr>
          <w:p w:rsidR="00000000" w:rsidDel="00000000" w:rsidP="00000000" w:rsidRDefault="00000000" w:rsidRPr="00000000" w14:paraId="00000011">
            <w:pPr>
              <w:rPr>
                <w:b w:val="1"/>
                <w:bCs w:val="1"/>
                <w:color w:val="da2028"/>
              </w:rPr>
            </w:pPr>
            <w:r w:rsidDel="00000000" w:rsidR="00000000" w:rsidRPr="00000000">
              <w:rPr>
                <w:b w:val="1"/>
                <w:bCs w:val="1"/>
                <w:color w:val="da2028"/>
                <w:rtl w:val="0"/>
              </w:rPr>
              <w:t xml:space="preserve">Salary:</w:t>
            </w:r>
          </w:p>
        </w:tc>
        <w:tc>
          <w:tcPr>
            <w:shd w:fill="f2f2f2" w:val="clear"/>
          </w:tcPr>
          <w:p w:rsidR="00000000" w:rsidDel="00000000" w:rsidP="00000000" w:rsidRDefault="00000000" w:rsidRPr="00000000" w14:paraId="00000012">
            <w:pPr>
              <w:rPr>
                <w:b w:val="1"/>
                <w:bCs w:val="1"/>
              </w:rPr>
            </w:pPr>
            <w:r w:rsidDel="00000000" w:rsidR="00000000" w:rsidRPr="00000000">
              <w:rPr>
                <w:b w:val="1"/>
                <w:bCs w:val="1"/>
                <w:rtl w:val="0"/>
              </w:rPr>
              <w:t xml:space="preserve">Scale 1 Pt 2-3 (FTE E25,854-£2638)</w:t>
            </w:r>
          </w:p>
        </w:tc>
      </w:tr>
      <w:tr>
        <w:trPr>
          <w:cantSplit w:val="0"/>
          <w:tblHeader w:val="0"/>
        </w:trPr>
        <w:tc>
          <w:tcPr>
            <w:shd w:fill="f2f2f2" w:val="clear"/>
          </w:tcPr>
          <w:p w:rsidR="00000000" w:rsidDel="00000000" w:rsidP="00000000" w:rsidRDefault="00000000" w:rsidRPr="00000000" w14:paraId="00000013">
            <w:pPr>
              <w:rPr>
                <w:b w:val="1"/>
                <w:bCs w:val="1"/>
                <w:color w:val="da2028"/>
              </w:rPr>
            </w:pPr>
            <w:r w:rsidDel="00000000" w:rsidR="00000000" w:rsidRPr="00000000">
              <w:rPr>
                <w:b w:val="1"/>
                <w:bCs w:val="1"/>
                <w:color w:val="da2028"/>
                <w:rtl w:val="0"/>
              </w:rPr>
              <w:t xml:space="preserve">Contract type:</w:t>
            </w:r>
          </w:p>
        </w:tc>
        <w:tc>
          <w:tcPr>
            <w:shd w:fill="f2f2f2" w:val="clear"/>
          </w:tcPr>
          <w:p w:rsidR="00000000" w:rsidDel="00000000" w:rsidP="00000000" w:rsidRDefault="00000000" w:rsidRPr="00000000" w14:paraId="00000014">
            <w:pPr>
              <w:rPr>
                <w:b w:val="1"/>
                <w:bCs w:val="1"/>
              </w:rPr>
            </w:pPr>
            <w:r w:rsidDel="00000000" w:rsidR="00000000" w:rsidRPr="00000000">
              <w:rPr>
                <w:b w:val="1"/>
                <w:bCs w:val="1"/>
                <w:rtl w:val="0"/>
              </w:rPr>
              <w:t xml:space="preserve">Permanent 52 weeks per year</w:t>
            </w:r>
          </w:p>
        </w:tc>
      </w:tr>
      <w:tr>
        <w:trPr>
          <w:cantSplit w:val="0"/>
          <w:tblHeader w:val="0"/>
        </w:trPr>
        <w:tc>
          <w:tcPr>
            <w:shd w:fill="f2f2f2" w:val="clear"/>
          </w:tcPr>
          <w:p w:rsidR="00000000" w:rsidDel="00000000" w:rsidP="00000000" w:rsidRDefault="00000000" w:rsidRPr="00000000" w14:paraId="00000015">
            <w:pPr>
              <w:rPr>
                <w:b w:val="1"/>
                <w:bCs w:val="1"/>
                <w:color w:val="da2028"/>
              </w:rPr>
            </w:pPr>
            <w:r w:rsidDel="00000000" w:rsidR="00000000" w:rsidRPr="00000000">
              <w:rPr>
                <w:b w:val="1"/>
                <w:bCs w:val="1"/>
                <w:color w:val="da2028"/>
                <w:rtl w:val="0"/>
              </w:rPr>
              <w:t xml:space="preserve">Hours: </w:t>
            </w:r>
          </w:p>
        </w:tc>
        <w:tc>
          <w:tcPr>
            <w:shd w:fill="f2f2f2" w:val="clear"/>
          </w:tcPr>
          <w:p w:rsidR="00000000" w:rsidDel="00000000" w:rsidP="00000000" w:rsidRDefault="00000000" w:rsidRPr="00000000" w14:paraId="00000016">
            <w:pPr>
              <w:rPr>
                <w:b w:val="1"/>
                <w:bCs w:val="1"/>
              </w:rPr>
            </w:pPr>
            <w:r w:rsidDel="00000000" w:rsidR="00000000" w:rsidRPr="00000000">
              <w:rPr>
                <w:b w:val="1"/>
                <w:bCs w:val="1"/>
                <w:rtl w:val="0"/>
              </w:rPr>
              <w:t xml:space="preserve">4 hours per day 06:00-08:00 or 16:00-18:00</w:t>
            </w:r>
          </w:p>
        </w:tc>
      </w:tr>
    </w:tbl>
    <w:p w:rsidR="00000000" w:rsidDel="00000000" w:rsidP="00000000" w:rsidRDefault="00000000" w:rsidRPr="00000000" w14:paraId="00000017">
      <w:pPr>
        <w:rPr>
          <w:i w:val="1"/>
          <w:iCs w:val="1"/>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rPr/>
      </w:pPr>
      <w:r w:rsidDel="00000000" w:rsidR="00000000" w:rsidRPr="00000000">
        <w:rPr>
          <w:rtl w:val="0"/>
        </w:rPr>
        <w:t xml:space="preserve">Core duties</w:t>
      </w:r>
    </w:p>
    <w:p w:rsidR="00000000" w:rsidDel="00000000" w:rsidP="00000000" w:rsidRDefault="00000000" w:rsidRPr="00000000" w14:paraId="0000001A">
      <w:pPr>
        <w:widowControl w:val="0"/>
        <w:tabs>
          <w:tab w:val="left" w:leader="none" w:pos="180"/>
          <w:tab w:val="left" w:leader="none" w:pos="360"/>
        </w:tabs>
        <w:jc w:val="both"/>
        <w:rPr/>
      </w:pPr>
      <w:r w:rsidDel="00000000" w:rsidR="00000000" w:rsidRPr="00000000">
        <w:rPr>
          <w:rFonts w:ascii="Calibri" w:cs="Calibri" w:eastAsia="Calibri" w:hAnsi="Calibri"/>
          <w:sz w:val="24"/>
          <w:szCs w:val="24"/>
          <w:rtl w:val="0"/>
        </w:rPr>
        <w:t xml:space="preserve">To clean the interior of designated buildings within the Lion Academy Trust to the required standards.</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i w:val="1"/>
          <w:iCs w:val="1"/>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bCs w:val="1"/>
          <w:i w:val="0"/>
          <w:iCs w:val="0"/>
          <w:smallCaps w:val="0"/>
          <w:strike w:val="0"/>
          <w:color w:val="da202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da2028"/>
          <w:sz w:val="24"/>
          <w:szCs w:val="24"/>
          <w:u w:val="none"/>
          <w:shd w:fill="auto" w:val="clear"/>
          <w:vertAlign w:val="baseline"/>
          <w:rtl w:val="0"/>
        </w:rPr>
        <w:t xml:space="preserve">General responsibilities</w:t>
      </w:r>
    </w:p>
    <w:p w:rsidR="00000000" w:rsidDel="00000000" w:rsidP="00000000" w:rsidRDefault="00000000" w:rsidRPr="00000000" w14:paraId="0000001E">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understand and comply with the Lion Academy Trust’s Equal Opportunities Statement.</w:t>
      </w:r>
    </w:p>
    <w:p w:rsidR="00000000" w:rsidDel="00000000" w:rsidP="00000000" w:rsidRDefault="00000000" w:rsidRPr="00000000" w14:paraId="0000001F">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uphold and comply within the statutory provisions of the Health &amp; Safety at Work Act 1974 and any other relevant legislation or Lion Academy Trust Policies and Procedures relating to Health &amp; Safety at work.</w:t>
      </w:r>
    </w:p>
    <w:p w:rsidR="00000000" w:rsidDel="00000000" w:rsidP="00000000" w:rsidRDefault="00000000" w:rsidRPr="00000000" w14:paraId="00000021">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carry out cleaning duties as directed.</w:t>
      </w:r>
    </w:p>
    <w:p w:rsidR="00000000" w:rsidDel="00000000" w:rsidP="00000000" w:rsidRDefault="00000000" w:rsidRPr="00000000" w14:paraId="00000023">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widowControl w:val="0"/>
        <w:tabs>
          <w:tab w:val="left" w:leader="none" w:pos="180"/>
          <w:tab w:val="left" w:leader="none" w:pos="360"/>
        </w:tabs>
        <w:ind w:right="277.2047244094489"/>
        <w:jc w:val="both"/>
        <w:rPr>
          <w:b w:val="1"/>
          <w:bCs w:val="1"/>
          <w:color w:val="da2028"/>
          <w:sz w:val="24"/>
          <w:szCs w:val="24"/>
        </w:rPr>
      </w:pPr>
      <w:r w:rsidDel="00000000" w:rsidR="00000000" w:rsidRPr="00000000">
        <w:rPr>
          <w:rFonts w:ascii="Calibri" w:cs="Calibri" w:eastAsia="Calibri" w:hAnsi="Calibri"/>
          <w:sz w:val="24"/>
          <w:szCs w:val="24"/>
          <w:rtl w:val="0"/>
        </w:rPr>
        <w:t xml:space="preserve">Occasional duties of a similar nature, up to and including those in the same grade</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bCs w:val="1"/>
          <w:color w:val="da2028"/>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sz w:val="24"/>
          <w:szCs w:val="24"/>
        </w:rPr>
      </w:pPr>
      <w:r w:rsidDel="00000000" w:rsidR="00000000" w:rsidRPr="00000000">
        <w:rPr>
          <w:rFonts w:ascii="Arial" w:cs="Arial" w:eastAsia="Arial" w:hAnsi="Arial"/>
          <w:b w:val="1"/>
          <w:bCs w:val="1"/>
          <w:i w:val="0"/>
          <w:iCs w:val="0"/>
          <w:smallCaps w:val="0"/>
          <w:strike w:val="0"/>
          <w:color w:val="da2028"/>
          <w:sz w:val="24"/>
          <w:szCs w:val="24"/>
          <w:u w:val="none"/>
          <w:shd w:fill="auto" w:val="clear"/>
          <w:vertAlign w:val="baseline"/>
          <w:rtl w:val="0"/>
        </w:rPr>
        <w:t xml:space="preserve">Specific duties</w:t>
      </w:r>
      <w:r w:rsidDel="00000000" w:rsidR="00000000" w:rsidRPr="00000000">
        <w:rPr>
          <w:rtl w:val="0"/>
        </w:rPr>
      </w:r>
    </w:p>
    <w:p w:rsidR="00000000" w:rsidDel="00000000" w:rsidP="00000000" w:rsidRDefault="00000000" w:rsidRPr="00000000" w14:paraId="00000028">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sweep/dust control sweep/spot mop/thorough mop all hard floor surfaces as directed.</w:t>
      </w:r>
    </w:p>
    <w:p w:rsidR="00000000" w:rsidDel="00000000" w:rsidP="00000000" w:rsidRDefault="00000000" w:rsidRPr="00000000" w14:paraId="00000029">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spot vacuum/thorough vacuum all carpeted floors, upholstered furniture and other areas as designated.</w:t>
      </w:r>
    </w:p>
    <w:p w:rsidR="00000000" w:rsidDel="00000000" w:rsidP="00000000" w:rsidRDefault="00000000" w:rsidRPr="00000000" w14:paraId="0000002B">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dust/dust control dust/damp dust/wash all furniture, fixtures, fittings, surfaces pipes and skirting boards up to hand height as directed. </w:t>
      </w:r>
    </w:p>
    <w:p w:rsidR="00000000" w:rsidDel="00000000" w:rsidP="00000000" w:rsidRDefault="00000000" w:rsidRPr="00000000" w14:paraId="0000002D">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 level dusting to be carried out as required using high dust control extending frame.</w:t>
      </w:r>
    </w:p>
    <w:p w:rsidR="00000000" w:rsidDel="00000000" w:rsidP="00000000" w:rsidRDefault="00000000" w:rsidRPr="00000000" w14:paraId="0000002F">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polish furniture as required.</w:t>
      </w:r>
    </w:p>
    <w:p w:rsidR="00000000" w:rsidDel="00000000" w:rsidP="00000000" w:rsidRDefault="00000000" w:rsidRPr="00000000" w14:paraId="00000031">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clean telephones, including the mouthpiece.</w:t>
      </w:r>
    </w:p>
    <w:p w:rsidR="00000000" w:rsidDel="00000000" w:rsidP="00000000" w:rsidRDefault="00000000" w:rsidRPr="00000000" w14:paraId="00000033">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empty, replace and clean waste paper bins.</w:t>
      </w:r>
    </w:p>
    <w:p w:rsidR="00000000" w:rsidDel="00000000" w:rsidP="00000000" w:rsidRDefault="00000000" w:rsidRPr="00000000" w14:paraId="00000035">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remove rubbish to designated collection points, to include all paper waste to be collected in rubbish bags and craft waste to be removed in the receptacle provided.</w:t>
      </w:r>
    </w:p>
    <w:p w:rsidR="00000000" w:rsidDel="00000000" w:rsidP="00000000" w:rsidRDefault="00000000" w:rsidRPr="00000000" w14:paraId="00000037">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8">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clean sanitary areas as designated to include all toilets, urinals, sinks, basins, showers, baths and associated fixtures and fittings.</w:t>
      </w:r>
    </w:p>
    <w:p w:rsidR="00000000" w:rsidDel="00000000" w:rsidP="00000000" w:rsidRDefault="00000000" w:rsidRPr="00000000" w14:paraId="00000039">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Replace hand towels, toilet rolls and hand soap as required.</w:t>
      </w:r>
    </w:p>
    <w:p w:rsidR="00000000" w:rsidDel="00000000" w:rsidP="00000000" w:rsidRDefault="00000000" w:rsidRPr="00000000" w14:paraId="0000003B">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widowControl w:val="0"/>
        <w:numPr>
          <w:ilvl w:val="0"/>
          <w:numId w:val="1"/>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carry out all floor maintenance duties as directed, using the procedure as laid down, machinery equipment and materials provided for this purpose. </w:t>
      </w:r>
    </w:p>
    <w:p w:rsidR="00000000" w:rsidDel="00000000" w:rsidP="00000000" w:rsidRDefault="00000000" w:rsidRPr="00000000" w14:paraId="0000003D">
      <w:pPr>
        <w:widowControl w:val="0"/>
        <w:tabs>
          <w:tab w:val="left" w:leader="none" w:pos="180"/>
          <w:tab w:val="left" w:leader="none" w:pos="360"/>
        </w:tabs>
        <w:ind w:left="720" w:right="277.2047244094489" w:firstLine="0"/>
        <w:jc w:val="both"/>
        <w:rPr>
          <w:rFonts w:ascii="Calibri" w:cs="Calibri" w:eastAsia="Calibri" w:hAnsi="Calibri"/>
          <w:sz w:val="8"/>
          <w:szCs w:val="8"/>
        </w:rPr>
      </w:pPr>
      <w:r w:rsidDel="00000000" w:rsidR="00000000" w:rsidRPr="00000000">
        <w:rPr>
          <w:rtl w:val="0"/>
        </w:rPr>
      </w:r>
    </w:p>
    <w:p w:rsidR="00000000" w:rsidDel="00000000" w:rsidP="00000000" w:rsidRDefault="00000000" w:rsidRPr="00000000" w14:paraId="0000003E">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duties will include the following:</w:t>
      </w:r>
    </w:p>
    <w:p w:rsidR="00000000" w:rsidDel="00000000" w:rsidP="00000000" w:rsidRDefault="00000000" w:rsidRPr="00000000" w14:paraId="0000003F">
      <w:pPr>
        <w:widowControl w:val="0"/>
        <w:tabs>
          <w:tab w:val="left" w:leader="none" w:pos="180"/>
          <w:tab w:val="left" w:leader="none" w:pos="360"/>
        </w:tabs>
        <w:ind w:left="720" w:right="277.2047244094489" w:firstLine="0"/>
        <w:jc w:val="both"/>
        <w:rPr>
          <w:rFonts w:ascii="Calibri" w:cs="Calibri" w:eastAsia="Calibri" w:hAnsi="Calibri"/>
          <w:i w:val="1"/>
          <w:iCs w:val="1"/>
          <w:sz w:val="8"/>
          <w:szCs w:val="8"/>
        </w:rPr>
      </w:pPr>
      <w:r w:rsidDel="00000000" w:rsidR="00000000" w:rsidRPr="00000000">
        <w:rPr>
          <w:rtl w:val="0"/>
        </w:rPr>
      </w:r>
    </w:p>
    <w:p w:rsidR="00000000" w:rsidDel="00000000" w:rsidP="00000000" w:rsidRDefault="00000000" w:rsidRPr="00000000" w14:paraId="00000040">
      <w:pPr>
        <w:widowControl w:val="0"/>
        <w:tabs>
          <w:tab w:val="left" w:leader="none" w:pos="705"/>
        </w:tabs>
        <w:ind w:left="708.6614173228347" w:right="277.2047244094489" w:firstLine="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Spray cleaning, machine buffing, stripping floors of water based polishes, repolishing floor using water based polishes, machine scrubbing, hand stripping/scrubbing, maintaining unsealed wooden floors with wax polishes where required, the application of oleo resinous seals to wood floors as required, and carpet cleaning.</w:t>
      </w:r>
    </w:p>
    <w:p w:rsidR="00000000" w:rsidDel="00000000" w:rsidP="00000000" w:rsidRDefault="00000000" w:rsidRPr="00000000" w14:paraId="00000041">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widowControl w:val="0"/>
        <w:numPr>
          <w:ilvl w:val="0"/>
          <w:numId w:val="2"/>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regularly remove all finger and scuff marks, splashes etc, from internal glass doors, kickplates, walls and paintwork, and to thoroughly clean these items as required.</w:t>
      </w:r>
    </w:p>
    <w:p w:rsidR="00000000" w:rsidDel="00000000" w:rsidP="00000000" w:rsidRDefault="00000000" w:rsidRPr="00000000" w14:paraId="00000043">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widowControl w:val="0"/>
        <w:numPr>
          <w:ilvl w:val="0"/>
          <w:numId w:val="2"/>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wash walls, tiles and ceilings above hand height as required using equipment supplied. This work to be done by operative from floor level.</w:t>
      </w:r>
    </w:p>
    <w:p w:rsidR="00000000" w:rsidDel="00000000" w:rsidP="00000000" w:rsidRDefault="00000000" w:rsidRPr="00000000" w14:paraId="00000045">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widowControl w:val="0"/>
        <w:numPr>
          <w:ilvl w:val="0"/>
          <w:numId w:val="2"/>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remove graffiti, chewing gum etc, using laid down procedures.</w:t>
      </w:r>
    </w:p>
    <w:p w:rsidR="00000000" w:rsidDel="00000000" w:rsidP="00000000" w:rsidRDefault="00000000" w:rsidRPr="00000000" w14:paraId="00000047">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widowControl w:val="0"/>
        <w:numPr>
          <w:ilvl w:val="0"/>
          <w:numId w:val="2"/>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thoroughly clean roller blinds as required using methods and equipment as directed. This work to; be done by operative from floor level.</w:t>
      </w:r>
    </w:p>
    <w:p w:rsidR="00000000" w:rsidDel="00000000" w:rsidP="00000000" w:rsidRDefault="00000000" w:rsidRPr="00000000" w14:paraId="00000049">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widowControl w:val="0"/>
        <w:numPr>
          <w:ilvl w:val="0"/>
          <w:numId w:val="2"/>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understand and comply with the Lion Academy Trust’s Health &amp; Safety Policy.</w:t>
      </w:r>
    </w:p>
    <w:p w:rsidR="00000000" w:rsidDel="00000000" w:rsidP="00000000" w:rsidRDefault="00000000" w:rsidRPr="00000000" w14:paraId="0000004B">
      <w:pPr>
        <w:widowControl w:val="0"/>
        <w:tabs>
          <w:tab w:val="left" w:leader="none" w:pos="180"/>
          <w:tab w:val="left" w:leader="none" w:pos="360"/>
        </w:tabs>
        <w:ind w:left="720" w:right="277.204724409448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C">
      <w:pPr>
        <w:widowControl w:val="0"/>
        <w:numPr>
          <w:ilvl w:val="0"/>
          <w:numId w:val="2"/>
        </w:numPr>
        <w:tabs>
          <w:tab w:val="left" w:leader="none" w:pos="180"/>
          <w:tab w:val="left" w:leader="none" w:pos="360"/>
        </w:tabs>
        <w:ind w:left="720" w:right="277.2047244094489"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maintain the high standard of cleanliness and good condition of all machinery and equipment used by you, and to report any faults to the SSO.</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spacing w:after="120" w:lineRule="auto"/>
        <w:rPr>
          <w:rFonts w:ascii="Calibri" w:cs="Calibri" w:eastAsia="Calibri" w:hAnsi="Calibri"/>
          <w:sz w:val="24"/>
          <w:szCs w:val="24"/>
        </w:rPr>
      </w:pPr>
      <w:r w:rsidDel="00000000" w:rsidR="00000000" w:rsidRPr="00000000">
        <w:rPr>
          <w:b w:val="1"/>
          <w:bCs w:val="1"/>
          <w:color w:val="da2028"/>
          <w:sz w:val="24"/>
          <w:szCs w:val="24"/>
          <w:rtl w:val="0"/>
        </w:rPr>
        <w:t xml:space="preserve">Other Duties</w:t>
      </w:r>
      <w:r w:rsidDel="00000000" w:rsidR="00000000" w:rsidRPr="00000000">
        <w:rPr>
          <w:rtl w:val="0"/>
        </w:rPr>
      </w:r>
    </w:p>
    <w:p w:rsidR="00000000" w:rsidDel="00000000" w:rsidP="00000000" w:rsidRDefault="00000000" w:rsidRPr="00000000" w14:paraId="0000004F">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aware of fire prevention and drill procedures.</w:t>
      </w:r>
    </w:p>
    <w:p w:rsidR="00000000" w:rsidDel="00000000" w:rsidP="00000000" w:rsidRDefault="00000000" w:rsidRPr="00000000" w14:paraId="00000050">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lock doors and return keys to designated place as required.</w:t>
      </w:r>
    </w:p>
    <w:p w:rsidR="00000000" w:rsidDel="00000000" w:rsidP="00000000" w:rsidRDefault="00000000" w:rsidRPr="00000000" w14:paraId="00000052">
      <w:pPr>
        <w:widowControl w:val="0"/>
        <w:tabs>
          <w:tab w:val="left" w:leader="none" w:pos="180"/>
          <w:tab w:val="left" w:leader="none" w:pos="360"/>
        </w:tabs>
        <w:ind w:right="277.204724409448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widowControl w:val="0"/>
        <w:tabs>
          <w:tab w:val="left" w:leader="none" w:pos="180"/>
          <w:tab w:val="left" w:leader="none" w:pos="360"/>
        </w:tabs>
        <w:ind w:right="277.2047244094489"/>
        <w:jc w:val="both"/>
        <w:rPr/>
      </w:pPr>
      <w:r w:rsidDel="00000000" w:rsidR="00000000" w:rsidRPr="00000000">
        <w:rPr>
          <w:rFonts w:ascii="Calibri" w:cs="Calibri" w:eastAsia="Calibri" w:hAnsi="Calibri"/>
          <w:sz w:val="24"/>
          <w:szCs w:val="24"/>
          <w:rtl w:val="0"/>
        </w:rPr>
        <w:t xml:space="preserve">To maintain confidentiality and security of information and buildings, closing and locking windows as required.</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This job description sets out the duties of the post at the time it was drawn up. The above-mentioned duties are neither exclusive nor exhaustive and the post holder may be required to carry out other relevant duties as directed by the Line Manager within the school as may be reasonably expected. This is not a common occurrence and would not justify a reconsideration of the grading of the post.</w:t>
      </w:r>
    </w:p>
    <w:p w:rsidR="00000000" w:rsidDel="00000000" w:rsidP="00000000" w:rsidRDefault="00000000" w:rsidRPr="00000000" w14:paraId="00000058">
      <w:pPr>
        <w:rPr/>
      </w:pPr>
      <w:r w:rsidDel="00000000" w:rsidR="00000000" w:rsidRPr="00000000">
        <w:rPr>
          <w:rtl w:val="0"/>
        </w:rPr>
      </w:r>
    </w:p>
    <w:tbl>
      <w:tblPr>
        <w:tblStyle w:val="Table2"/>
        <w:tblW w:w="8906.0" w:type="dxa"/>
        <w:jc w:val="left"/>
        <w:tblBorders>
          <w:top w:color="f8e6df" w:space="0" w:sz="48" w:val="single"/>
          <w:left w:color="f8e6df" w:space="0" w:sz="48" w:val="single"/>
          <w:bottom w:color="f8e6df" w:space="0" w:sz="48" w:val="single"/>
          <w:right w:color="f8e6df" w:space="0" w:sz="48" w:val="single"/>
          <w:insideH w:color="f8e6df" w:space="0" w:sz="48" w:val="single"/>
          <w:insideV w:color="f8e6df" w:space="0" w:sz="48" w:val="single"/>
        </w:tblBorders>
        <w:tblLayout w:type="fixed"/>
        <w:tblLook w:val="0400"/>
      </w:tblPr>
      <w:tblGrid>
        <w:gridCol w:w="3497"/>
        <w:gridCol w:w="5409"/>
        <w:tblGridChange w:id="0">
          <w:tblGrid>
            <w:gridCol w:w="3497"/>
            <w:gridCol w:w="5409"/>
          </w:tblGrid>
        </w:tblGridChange>
      </w:tblGrid>
      <w:tr>
        <w:trPr>
          <w:cantSplit w:val="0"/>
          <w:tblHeader w:val="0"/>
        </w:trPr>
        <w:tc>
          <w:tcPr>
            <w:shd w:fill="f8e6df" w:val="clear"/>
          </w:tcPr>
          <w:p w:rsidR="00000000" w:rsidDel="00000000" w:rsidP="00000000" w:rsidRDefault="00000000" w:rsidRPr="00000000" w14:paraId="00000059">
            <w:pPr>
              <w:rPr>
                <w:b w:val="1"/>
                <w:bCs w:val="1"/>
              </w:rPr>
            </w:pPr>
            <w:r w:rsidDel="00000000" w:rsidR="00000000" w:rsidRPr="00000000">
              <w:rPr>
                <w:b w:val="1"/>
                <w:bCs w:val="1"/>
                <w:rtl w:val="0"/>
              </w:rPr>
              <w:t xml:space="preserve">Appointed Candidate’s Name:</w:t>
            </w:r>
          </w:p>
        </w:tc>
        <w:tc>
          <w:tcPr>
            <w:shd w:fill="ffffff" w:val="clear"/>
          </w:tcPr>
          <w:p w:rsidR="00000000" w:rsidDel="00000000" w:rsidP="00000000" w:rsidRDefault="00000000" w:rsidRPr="00000000" w14:paraId="0000005A">
            <w:pPr>
              <w:rPr/>
            </w:pPr>
            <w:r w:rsidDel="00000000" w:rsidR="00000000" w:rsidRPr="00000000">
              <w:rPr>
                <w:rtl w:val="0"/>
              </w:rPr>
            </w:r>
          </w:p>
        </w:tc>
      </w:tr>
      <w:tr>
        <w:trPr>
          <w:cantSplit w:val="0"/>
          <w:tblHeader w:val="0"/>
        </w:trPr>
        <w:tc>
          <w:tcPr>
            <w:shd w:fill="f8e6df" w:val="clear"/>
          </w:tcPr>
          <w:p w:rsidR="00000000" w:rsidDel="00000000" w:rsidP="00000000" w:rsidRDefault="00000000" w:rsidRPr="00000000" w14:paraId="0000005B">
            <w:pPr>
              <w:rPr>
                <w:b w:val="1"/>
                <w:bCs w:val="1"/>
              </w:rPr>
            </w:pPr>
            <w:r w:rsidDel="00000000" w:rsidR="00000000" w:rsidRPr="00000000">
              <w:rPr>
                <w:b w:val="1"/>
                <w:bCs w:val="1"/>
                <w:rtl w:val="0"/>
              </w:rPr>
              <w:t xml:space="preserve">Date of Appointment:</w:t>
            </w:r>
          </w:p>
        </w:tc>
        <w:tc>
          <w:tcPr>
            <w:shd w:fill="ffffff" w:val="clear"/>
          </w:tcPr>
          <w:p w:rsidR="00000000" w:rsidDel="00000000" w:rsidP="00000000" w:rsidRDefault="00000000" w:rsidRPr="00000000" w14:paraId="0000005C">
            <w:pPr>
              <w:rPr/>
            </w:pPr>
            <w:r w:rsidDel="00000000" w:rsidR="00000000" w:rsidRPr="00000000">
              <w:rPr>
                <w:rtl w:val="0"/>
              </w:rPr>
            </w:r>
          </w:p>
        </w:tc>
      </w:tr>
      <w:tr>
        <w:trPr>
          <w:cantSplit w:val="0"/>
          <w:tblHeader w:val="0"/>
        </w:trPr>
        <w:tc>
          <w:tcPr>
            <w:shd w:fill="f8e6df" w:val="clear"/>
          </w:tcPr>
          <w:p w:rsidR="00000000" w:rsidDel="00000000" w:rsidP="00000000" w:rsidRDefault="00000000" w:rsidRPr="00000000" w14:paraId="0000005D">
            <w:pPr>
              <w:rPr>
                <w:b w:val="1"/>
                <w:bCs w:val="1"/>
              </w:rPr>
            </w:pPr>
            <w:r w:rsidDel="00000000" w:rsidR="00000000" w:rsidRPr="00000000">
              <w:rPr>
                <w:b w:val="1"/>
                <w:bCs w:val="1"/>
                <w:rtl w:val="0"/>
              </w:rPr>
              <w:t xml:space="preserve">Signature of Appointee:</w:t>
            </w:r>
          </w:p>
        </w:tc>
        <w:tc>
          <w:tcPr>
            <w:shd w:fill="ffffff" w:val="clear"/>
          </w:tcPr>
          <w:p w:rsidR="00000000" w:rsidDel="00000000" w:rsidP="00000000" w:rsidRDefault="00000000" w:rsidRPr="00000000" w14:paraId="0000005E">
            <w:pPr>
              <w:rPr/>
            </w:pPr>
            <w:r w:rsidDel="00000000" w:rsidR="00000000" w:rsidRPr="00000000">
              <w:rPr>
                <w:rtl w:val="0"/>
              </w:rPr>
            </w:r>
          </w:p>
        </w:tc>
      </w:tr>
    </w:tbl>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jc w:val="center"/>
        <w:rPr>
          <w:color w:val="000000"/>
        </w:rPr>
      </w:pPr>
      <w:r w:rsidDel="00000000" w:rsidR="00000000" w:rsidRPr="00000000">
        <w:rPr>
          <w:rtl w:val="0"/>
        </w:rPr>
        <w:t xml:space="preserve">By signing this job description, you are agreeing to its content and context at the date of signing. Please be mindful that this role can be subject to review by the Lion Academy Trust </w:t>
      </w:r>
      <w:r w:rsidDel="00000000" w:rsidR="00000000" w:rsidRPr="00000000">
        <w:rPr>
          <w:color w:val="000000"/>
          <w:rtl w:val="0"/>
        </w:rPr>
        <w:t xml:space="preserve">at any appropriate time in consultation with you. </w:t>
      </w:r>
    </w:p>
    <w:p w:rsidR="00000000" w:rsidDel="00000000" w:rsidP="00000000" w:rsidRDefault="00000000" w:rsidRPr="00000000" w14:paraId="00000063">
      <w:pPr>
        <w:rPr>
          <w:b w:val="1"/>
          <w:bCs w:val="1"/>
          <w:color w:val="ff0000"/>
        </w:rPr>
      </w:pPr>
      <w:r w:rsidDel="00000000" w:rsidR="00000000" w:rsidRPr="00000000">
        <w:rPr>
          <w:color w:val="ff0000"/>
          <w:rtl w:val="0"/>
        </w:rPr>
        <w:t xml:space="preserve"> </w:t>
      </w:r>
      <w:r w:rsidDel="00000000" w:rsidR="00000000" w:rsidRPr="00000000">
        <w:rPr>
          <w:rtl w:val="0"/>
        </w:rPr>
      </w:r>
    </w:p>
    <w:sectPr>
      <w:headerReference r:id="rId7"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9330</wp:posOffset>
          </wp:positionH>
          <wp:positionV relativeFrom="page">
            <wp:posOffset>635</wp:posOffset>
          </wp:positionV>
          <wp:extent cx="7542000" cy="1597129"/>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2000" cy="1597129"/>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lineRule="auto"/>
    </w:pPr>
    <w:rPr>
      <w:b w:val="1"/>
      <w:bCs w:val="1"/>
      <w:color w:val="da2028"/>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70.0" w:type="dxa"/>
        <w:left w:w="198.0" w:type="dxa"/>
        <w:bottom w:w="170.0" w:type="dxa"/>
        <w:right w:w="198.0" w:type="dxa"/>
      </w:tblCellMar>
    </w:tblPr>
  </w:style>
  <w:style w:type="table" w:styleId="Table2">
    <w:basedOn w:val="TableNormal"/>
    <w:tblPr>
      <w:tblStyleRowBandSize w:val="1"/>
      <w:tblStyleColBandSize w:val="1"/>
      <w:tblCellMar>
        <w:top w:w="113.0" w:type="dxa"/>
        <w:left w:w="108.0" w:type="dxa"/>
        <w:bottom w:w="113.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CQWViRdjeI5f633TM3Y08eM30g==">CgMxLjA4AHIhMTNvUVd5NG9sTlpxTGdwRC1naWp0T0lfdW9ZRjJxUEVV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