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845" w:rsidRPr="001E5845" w:rsidRDefault="001E5845" w:rsidP="000D59C5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sz w:val="32"/>
          <w:szCs w:val="32"/>
        </w:rPr>
      </w:pPr>
      <w:r>
        <w:rPr>
          <w:rFonts w:ascii="Calibri" w:eastAsia="Calibri" w:hAnsi="Calibri" w:cs="Calibri"/>
          <w:b/>
          <w:bCs/>
          <w:sz w:val="32"/>
          <w:szCs w:val="32"/>
        </w:rPr>
        <w:t>George Tomlinson</w:t>
      </w:r>
      <w:r w:rsidRPr="001E5845">
        <w:rPr>
          <w:rFonts w:ascii="Calibri" w:eastAsia="Calibri" w:hAnsi="Calibri" w:cs="Calibri"/>
          <w:b/>
          <w:bCs/>
          <w:spacing w:val="-17"/>
          <w:sz w:val="32"/>
          <w:szCs w:val="32"/>
        </w:rPr>
        <w:t xml:space="preserve"> </w:t>
      </w:r>
      <w:r w:rsidRPr="001E5845">
        <w:rPr>
          <w:rFonts w:ascii="Calibri" w:eastAsia="Calibri" w:hAnsi="Calibri" w:cs="Calibri"/>
          <w:b/>
          <w:bCs/>
          <w:sz w:val="32"/>
          <w:szCs w:val="32"/>
        </w:rPr>
        <w:t>Primary</w:t>
      </w:r>
      <w:r w:rsidRPr="001E5845">
        <w:rPr>
          <w:rFonts w:ascii="Calibri" w:eastAsia="Calibri" w:hAnsi="Calibri" w:cs="Calibri"/>
          <w:b/>
          <w:bCs/>
          <w:spacing w:val="-14"/>
          <w:sz w:val="32"/>
          <w:szCs w:val="32"/>
        </w:rPr>
        <w:t xml:space="preserve"> </w:t>
      </w:r>
      <w:r w:rsidRPr="001E5845">
        <w:rPr>
          <w:rFonts w:ascii="Calibri" w:eastAsia="Calibri" w:hAnsi="Calibri" w:cs="Calibri"/>
          <w:b/>
          <w:bCs/>
          <w:spacing w:val="-2"/>
          <w:sz w:val="32"/>
          <w:szCs w:val="32"/>
        </w:rPr>
        <w:t>School</w:t>
      </w:r>
    </w:p>
    <w:p w:rsidR="001E5845" w:rsidRPr="00657367" w:rsidRDefault="001E5845" w:rsidP="000D59C5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8"/>
          <w:szCs w:val="28"/>
        </w:rPr>
      </w:pPr>
      <w:r w:rsidRPr="001E5845">
        <w:rPr>
          <w:rFonts w:ascii="Calibri" w:eastAsia="Calibri" w:hAnsi="Calibri" w:cs="Calibri"/>
          <w:sz w:val="28"/>
          <w:szCs w:val="28"/>
        </w:rPr>
        <w:t>Person</w:t>
      </w:r>
      <w:r w:rsidRPr="001E5845">
        <w:rPr>
          <w:rFonts w:ascii="Calibri" w:eastAsia="Calibri" w:hAnsi="Calibri" w:cs="Calibri"/>
          <w:spacing w:val="-6"/>
          <w:sz w:val="28"/>
          <w:szCs w:val="28"/>
        </w:rPr>
        <w:t xml:space="preserve"> </w:t>
      </w:r>
      <w:r w:rsidRPr="001E5845">
        <w:rPr>
          <w:rFonts w:ascii="Calibri" w:eastAsia="Calibri" w:hAnsi="Calibri" w:cs="Calibri"/>
          <w:sz w:val="28"/>
          <w:szCs w:val="28"/>
        </w:rPr>
        <w:t>Specification</w:t>
      </w:r>
      <w:r w:rsidRPr="001E5845">
        <w:rPr>
          <w:rFonts w:ascii="Calibri" w:eastAsia="Calibri" w:hAnsi="Calibri" w:cs="Calibri"/>
          <w:spacing w:val="-4"/>
          <w:sz w:val="28"/>
          <w:szCs w:val="28"/>
        </w:rPr>
        <w:t xml:space="preserve"> </w:t>
      </w:r>
      <w:r w:rsidRPr="001E5845">
        <w:rPr>
          <w:rFonts w:ascii="Calibri" w:eastAsia="Calibri" w:hAnsi="Calibri" w:cs="Calibri"/>
          <w:sz w:val="28"/>
          <w:szCs w:val="28"/>
        </w:rPr>
        <w:t>–</w:t>
      </w:r>
      <w:r w:rsidRPr="001E5845">
        <w:rPr>
          <w:rFonts w:ascii="Calibri" w:eastAsia="Calibri" w:hAnsi="Calibri" w:cs="Calibri"/>
          <w:spacing w:val="-4"/>
          <w:sz w:val="28"/>
          <w:szCs w:val="28"/>
        </w:rPr>
        <w:t xml:space="preserve"> </w:t>
      </w:r>
      <w:r w:rsidRPr="001E5845">
        <w:rPr>
          <w:rFonts w:ascii="Calibri" w:eastAsia="Calibri" w:hAnsi="Calibri" w:cs="Calibri"/>
          <w:spacing w:val="-2"/>
          <w:sz w:val="28"/>
          <w:szCs w:val="28"/>
        </w:rPr>
        <w:t>Teacher</w:t>
      </w:r>
    </w:p>
    <w:tbl>
      <w:tblPr>
        <w:tblW w:w="499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6"/>
        <w:gridCol w:w="6442"/>
        <w:gridCol w:w="538"/>
        <w:gridCol w:w="1746"/>
      </w:tblGrid>
      <w:tr w:rsidR="001E5845" w:rsidRPr="005434AB" w:rsidTr="000D59C5">
        <w:trPr>
          <w:trHeight w:val="342"/>
        </w:trPr>
        <w:tc>
          <w:tcPr>
            <w:tcW w:w="4084" w:type="pct"/>
            <w:gridSpan w:val="3"/>
          </w:tcPr>
          <w:p w:rsidR="001E5845" w:rsidRPr="001E5845" w:rsidRDefault="001E5845" w:rsidP="00657367">
            <w:pPr>
              <w:widowControl w:val="0"/>
              <w:autoSpaceDE w:val="0"/>
              <w:autoSpaceDN w:val="0"/>
              <w:spacing w:after="0" w:line="323" w:lineRule="exact"/>
              <w:ind w:left="107"/>
              <w:rPr>
                <w:rFonts w:ascii="Century Gothic" w:eastAsia="Calibri" w:hAnsi="Century Gothic" w:cs="Calibri"/>
                <w:b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b/>
                <w:sz w:val="24"/>
                <w:szCs w:val="24"/>
              </w:rPr>
              <w:t>Qualification</w:t>
            </w:r>
            <w:r w:rsidRPr="001E5845">
              <w:rPr>
                <w:rFonts w:ascii="Century Gothic" w:eastAsia="Calibri" w:hAnsi="Century Gothic" w:cs="Calibri"/>
                <w:b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b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b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b/>
                <w:spacing w:val="-2"/>
                <w:sz w:val="24"/>
                <w:szCs w:val="24"/>
              </w:rPr>
              <w:t>Experience</w:t>
            </w:r>
          </w:p>
        </w:tc>
        <w:tc>
          <w:tcPr>
            <w:tcW w:w="916" w:type="pct"/>
          </w:tcPr>
          <w:p w:rsidR="001E5845" w:rsidRPr="005434AB" w:rsidRDefault="001E5845" w:rsidP="00657367">
            <w:pPr>
              <w:widowControl w:val="0"/>
              <w:autoSpaceDE w:val="0"/>
              <w:autoSpaceDN w:val="0"/>
              <w:spacing w:after="0" w:line="323" w:lineRule="exact"/>
              <w:ind w:left="107"/>
              <w:rPr>
                <w:rFonts w:ascii="Century Gothic" w:eastAsia="Calibri" w:hAnsi="Century Gothic" w:cs="Calibri"/>
                <w:b/>
                <w:sz w:val="24"/>
                <w:szCs w:val="24"/>
              </w:rPr>
            </w:pPr>
            <w:r w:rsidRPr="005434AB">
              <w:rPr>
                <w:rFonts w:ascii="Century Gothic" w:hAnsi="Century Gothic" w:cs="Calibri"/>
                <w:b/>
                <w:sz w:val="24"/>
                <w:szCs w:val="24"/>
              </w:rPr>
              <w:t>Interview / Application</w:t>
            </w:r>
          </w:p>
        </w:tc>
      </w:tr>
      <w:tr w:rsidR="001E5845" w:rsidRPr="005434AB" w:rsidTr="000D59C5">
        <w:trPr>
          <w:trHeight w:val="683"/>
        </w:trPr>
        <w:tc>
          <w:tcPr>
            <w:tcW w:w="423" w:type="pct"/>
          </w:tcPr>
          <w:p w:rsidR="001E5845" w:rsidRPr="001E5845" w:rsidRDefault="001E5845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1.</w:t>
            </w:r>
          </w:p>
        </w:tc>
        <w:tc>
          <w:tcPr>
            <w:tcW w:w="3379" w:type="pct"/>
          </w:tcPr>
          <w:p w:rsidR="001E5845" w:rsidRPr="001E5845" w:rsidRDefault="001E5845" w:rsidP="00657367">
            <w:pPr>
              <w:widowControl w:val="0"/>
              <w:autoSpaceDE w:val="0"/>
              <w:autoSpaceDN w:val="0"/>
              <w:spacing w:after="0" w:line="341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Qualified</w:t>
            </w:r>
            <w:r w:rsidRPr="001E5845">
              <w:rPr>
                <w:rFonts w:ascii="Century Gothic" w:eastAsia="Calibri" w:hAnsi="Century Gothic" w:cs="Calibri"/>
                <w:spacing w:val="-7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Teacher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Status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appropriate</w:t>
            </w:r>
          </w:p>
          <w:p w:rsidR="001E5845" w:rsidRPr="001E5845" w:rsidRDefault="001E5845" w:rsidP="00657367">
            <w:pPr>
              <w:widowControl w:val="0"/>
              <w:autoSpaceDE w:val="0"/>
              <w:autoSpaceDN w:val="0"/>
              <w:spacing w:after="0" w:line="323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subsequent</w:t>
            </w:r>
            <w:r w:rsidRPr="001E5845">
              <w:rPr>
                <w:rFonts w:ascii="Century Gothic" w:eastAsia="Calibri" w:hAnsi="Century Gothic" w:cs="Calibri"/>
                <w:spacing w:val="-12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in-service</w:t>
            </w:r>
            <w:r w:rsidRPr="001E5845">
              <w:rPr>
                <w:rFonts w:ascii="Century Gothic" w:eastAsia="Calibri" w:hAnsi="Century Gothic" w:cs="Calibri"/>
                <w:spacing w:val="-11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training.</w:t>
            </w:r>
          </w:p>
        </w:tc>
        <w:tc>
          <w:tcPr>
            <w:tcW w:w="282" w:type="pct"/>
          </w:tcPr>
          <w:p w:rsidR="001E5845" w:rsidRPr="001E5845" w:rsidRDefault="001E5845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1E5845" w:rsidRPr="005434AB" w:rsidRDefault="001E5845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5434AB">
              <w:rPr>
                <w:rFonts w:ascii="Century Gothic" w:hAnsi="Century Gothic" w:cs="Calibri"/>
                <w:sz w:val="20"/>
                <w:szCs w:val="20"/>
              </w:rPr>
              <w:t>Application</w:t>
            </w:r>
          </w:p>
        </w:tc>
      </w:tr>
      <w:tr w:rsidR="001E5845" w:rsidRPr="005434AB" w:rsidTr="000D59C5">
        <w:trPr>
          <w:trHeight w:val="683"/>
        </w:trPr>
        <w:tc>
          <w:tcPr>
            <w:tcW w:w="423" w:type="pct"/>
          </w:tcPr>
          <w:p w:rsidR="001E5845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4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2</w:t>
            </w:r>
            <w:r w:rsidR="001E5845"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1E5845" w:rsidRPr="001E5845" w:rsidRDefault="001E5845" w:rsidP="00657367">
            <w:pPr>
              <w:widowControl w:val="0"/>
              <w:autoSpaceDE w:val="0"/>
              <w:autoSpaceDN w:val="0"/>
              <w:spacing w:after="0" w:line="341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Proven</w:t>
            </w:r>
            <w:r w:rsidRPr="001E5845">
              <w:rPr>
                <w:rFonts w:ascii="Century Gothic" w:eastAsia="Calibri" w:hAnsi="Century Gothic" w:cs="Calibri"/>
                <w:spacing w:val="-8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experience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in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planning,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assessment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classroom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organisation.</w:t>
            </w:r>
          </w:p>
        </w:tc>
        <w:tc>
          <w:tcPr>
            <w:tcW w:w="282" w:type="pct"/>
          </w:tcPr>
          <w:p w:rsidR="001E5845" w:rsidRPr="001E5845" w:rsidRDefault="001E5845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1E5845" w:rsidRPr="005434AB" w:rsidRDefault="001E5845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1E5845" w:rsidRPr="005434AB" w:rsidTr="000D59C5">
        <w:trPr>
          <w:trHeight w:val="684"/>
        </w:trPr>
        <w:tc>
          <w:tcPr>
            <w:tcW w:w="423" w:type="pct"/>
          </w:tcPr>
          <w:p w:rsidR="001E5845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4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3</w:t>
            </w:r>
            <w:r w:rsidR="001E5845"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1E5845" w:rsidRPr="001E5845" w:rsidRDefault="001E5845" w:rsidP="00657367">
            <w:pPr>
              <w:widowControl w:val="0"/>
              <w:autoSpaceDE w:val="0"/>
              <w:autoSpaceDN w:val="0"/>
              <w:spacing w:after="0" w:line="341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</w:t>
            </w:r>
            <w:r w:rsidRPr="001E5845">
              <w:rPr>
                <w:rFonts w:ascii="Century Gothic" w:eastAsia="Calibri" w:hAnsi="Century Gothic" w:cs="Calibri"/>
                <w:spacing w:val="-8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successful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teaching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experience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 xml:space="preserve"> and high standards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in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diverse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school.</w:t>
            </w:r>
          </w:p>
        </w:tc>
        <w:tc>
          <w:tcPr>
            <w:tcW w:w="282" w:type="pct"/>
          </w:tcPr>
          <w:p w:rsidR="001E5845" w:rsidRPr="001E5845" w:rsidRDefault="001E5845" w:rsidP="00657367">
            <w:pPr>
              <w:widowControl w:val="0"/>
              <w:autoSpaceDE w:val="0"/>
              <w:autoSpaceDN w:val="0"/>
              <w:spacing w:after="0" w:line="341" w:lineRule="exact"/>
              <w:ind w:left="1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1E5845" w:rsidRPr="005434AB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1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5434AB" w:rsidRPr="005434AB" w:rsidTr="000D59C5">
        <w:trPr>
          <w:trHeight w:val="683"/>
        </w:trPr>
        <w:tc>
          <w:tcPr>
            <w:tcW w:w="423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4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z w:val="24"/>
                <w:szCs w:val="24"/>
              </w:rPr>
              <w:t>4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5434AB" w:rsidRPr="001E5845" w:rsidRDefault="005434AB" w:rsidP="00657367">
            <w:pPr>
              <w:spacing w:after="0" w:line="240" w:lineRule="auto"/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</w:pPr>
            <w:r w:rsidRPr="005434AB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>An understanding and experience of what outstanding teaching and learning looks like within</w:t>
            </w:r>
            <w:r w:rsidR="00B8203D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 xml:space="preserve"> a p</w:t>
            </w:r>
            <w:r w:rsidRPr="005434AB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 xml:space="preserve">rimary </w:t>
            </w:r>
            <w:r w:rsidR="00B8203D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 xml:space="preserve">school </w:t>
            </w:r>
            <w:r w:rsidRPr="005434AB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>classroom.</w:t>
            </w:r>
            <w:r w:rsidR="004933F1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 xml:space="preserve"> </w:t>
            </w:r>
            <w:r w:rsidR="004933F1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>Key Stage 2 desirable.</w:t>
            </w:r>
          </w:p>
        </w:tc>
        <w:tc>
          <w:tcPr>
            <w:tcW w:w="282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5434AB" w:rsidRPr="005434AB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5434AB" w:rsidRPr="005434AB" w:rsidTr="000D59C5">
        <w:trPr>
          <w:trHeight w:val="342"/>
        </w:trPr>
        <w:tc>
          <w:tcPr>
            <w:tcW w:w="4084" w:type="pct"/>
            <w:gridSpan w:val="3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23" w:lineRule="exact"/>
              <w:ind w:left="107"/>
              <w:rPr>
                <w:rFonts w:ascii="Century Gothic" w:eastAsia="Calibri" w:hAnsi="Century Gothic" w:cs="Calibri"/>
                <w:b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b/>
                <w:spacing w:val="-2"/>
                <w:sz w:val="24"/>
                <w:szCs w:val="24"/>
              </w:rPr>
              <w:t>Abilities</w:t>
            </w:r>
          </w:p>
        </w:tc>
        <w:tc>
          <w:tcPr>
            <w:tcW w:w="916" w:type="pct"/>
          </w:tcPr>
          <w:p w:rsidR="005434AB" w:rsidRPr="005434AB" w:rsidRDefault="005434AB" w:rsidP="00657367">
            <w:pPr>
              <w:widowControl w:val="0"/>
              <w:autoSpaceDE w:val="0"/>
              <w:autoSpaceDN w:val="0"/>
              <w:spacing w:after="0" w:line="323" w:lineRule="exact"/>
              <w:ind w:left="107"/>
              <w:rPr>
                <w:rFonts w:ascii="Century Gothic" w:eastAsia="Calibri" w:hAnsi="Century Gothic" w:cs="Calibri"/>
                <w:b/>
                <w:spacing w:val="-2"/>
                <w:sz w:val="24"/>
                <w:szCs w:val="24"/>
              </w:rPr>
            </w:pPr>
          </w:p>
        </w:tc>
      </w:tr>
      <w:tr w:rsidR="005434AB" w:rsidRPr="005434AB" w:rsidTr="000D59C5">
        <w:trPr>
          <w:trHeight w:val="1025"/>
        </w:trPr>
        <w:tc>
          <w:tcPr>
            <w:tcW w:w="423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4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5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Respect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for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views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parents</w:t>
            </w:r>
            <w:r>
              <w:rPr>
                <w:rFonts w:ascii="Century Gothic" w:eastAsia="Calibri" w:hAnsi="Century Gothic" w:cs="Calibri"/>
                <w:sz w:val="24"/>
                <w:szCs w:val="24"/>
              </w:rPr>
              <w:t xml:space="preserve"> and carers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commitment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to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 importance of the involvement of parents</w:t>
            </w:r>
            <w:r>
              <w:rPr>
                <w:rFonts w:ascii="Century Gothic" w:eastAsia="Calibri" w:hAnsi="Century Gothic" w:cs="Calibri"/>
                <w:sz w:val="24"/>
                <w:szCs w:val="24"/>
              </w:rPr>
              <w:t>, carers and families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 xml:space="preserve"> in the learning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process.</w:t>
            </w:r>
          </w:p>
        </w:tc>
        <w:tc>
          <w:tcPr>
            <w:tcW w:w="282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5434AB" w:rsidRPr="005434AB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5434AB" w:rsidRPr="005434AB" w:rsidTr="000D59C5">
        <w:trPr>
          <w:trHeight w:val="1028"/>
        </w:trPr>
        <w:tc>
          <w:tcPr>
            <w:tcW w:w="423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240" w:lineRule="auto"/>
              <w:ind w:left="231" w:right="224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6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240" w:lineRule="auto"/>
              <w:ind w:left="107" w:right="162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 of a commitment to excellence and the maximising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academic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personal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achievement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for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all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pupils.</w:t>
            </w:r>
          </w:p>
        </w:tc>
        <w:tc>
          <w:tcPr>
            <w:tcW w:w="282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240" w:lineRule="auto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5434AB" w:rsidRPr="005434AB" w:rsidRDefault="005434AB" w:rsidP="00657367">
            <w:pPr>
              <w:widowControl w:val="0"/>
              <w:autoSpaceDE w:val="0"/>
              <w:autoSpaceDN w:val="0"/>
              <w:spacing w:after="0" w:line="240" w:lineRule="auto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5434AB" w:rsidRPr="005434AB" w:rsidTr="000D59C5">
        <w:trPr>
          <w:trHeight w:val="1025"/>
        </w:trPr>
        <w:tc>
          <w:tcPr>
            <w:tcW w:w="423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7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 of the ability to maintai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>n effective classroom</w:t>
            </w:r>
            <w:r>
              <w:rPr>
                <w:rFonts w:ascii="Century Gothic" w:eastAsia="Calibri" w:hAnsi="Century Gothic" w:cs="Calibri"/>
                <w:sz w:val="24"/>
                <w:szCs w:val="24"/>
              </w:rPr>
              <w:t xml:space="preserve"> learning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 xml:space="preserve"> behaviour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in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positive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context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to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promote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well-ordered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8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self-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>regulated</w:t>
            </w:r>
            <w:r w:rsidRPr="001E5845">
              <w:rPr>
                <w:rFonts w:ascii="Century Gothic" w:eastAsia="Calibri" w:hAnsi="Century Gothic" w:cs="Calibri"/>
                <w:spacing w:val="-8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behaviour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throughout</w:t>
            </w:r>
            <w:r w:rsidRPr="001E5845">
              <w:rPr>
                <w:rFonts w:ascii="Century Gothic" w:eastAsia="Calibri" w:hAnsi="Century Gothic" w:cs="Calibri"/>
                <w:spacing w:val="-7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school.</w:t>
            </w:r>
          </w:p>
        </w:tc>
        <w:tc>
          <w:tcPr>
            <w:tcW w:w="282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5434AB" w:rsidRPr="005434AB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5434AB" w:rsidRPr="005434AB" w:rsidTr="000D59C5">
        <w:trPr>
          <w:trHeight w:val="651"/>
        </w:trPr>
        <w:tc>
          <w:tcPr>
            <w:tcW w:w="423" w:type="pct"/>
          </w:tcPr>
          <w:p w:rsidR="005434AB" w:rsidRPr="005434AB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8.</w:t>
            </w:r>
          </w:p>
        </w:tc>
        <w:tc>
          <w:tcPr>
            <w:tcW w:w="3379" w:type="pct"/>
          </w:tcPr>
          <w:p w:rsidR="005434AB" w:rsidRPr="005434AB" w:rsidRDefault="005434AB" w:rsidP="00657367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 xml:space="preserve">Ability to monitor and report to parents </w:t>
            </w:r>
            <w:r w:rsidR="00B8203D">
              <w:rPr>
                <w:rFonts w:ascii="Century Gothic" w:eastAsia="Calibri" w:hAnsi="Century Gothic" w:cs="Calibri"/>
                <w:sz w:val="24"/>
                <w:szCs w:val="24"/>
              </w:rPr>
              <w:t xml:space="preserve">on a regular basis 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>on the progress of their children.</w:t>
            </w:r>
          </w:p>
        </w:tc>
        <w:tc>
          <w:tcPr>
            <w:tcW w:w="282" w:type="pct"/>
          </w:tcPr>
          <w:p w:rsidR="005434AB" w:rsidRPr="005434AB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5434AB" w:rsidRPr="005434AB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5434AB" w:rsidRPr="005434AB" w:rsidTr="000D59C5">
        <w:trPr>
          <w:trHeight w:val="714"/>
        </w:trPr>
        <w:tc>
          <w:tcPr>
            <w:tcW w:w="423" w:type="pct"/>
          </w:tcPr>
          <w:p w:rsidR="005434AB" w:rsidRPr="005434AB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9. </w:t>
            </w:r>
          </w:p>
        </w:tc>
        <w:tc>
          <w:tcPr>
            <w:tcW w:w="3379" w:type="pct"/>
          </w:tcPr>
          <w:p w:rsidR="005434AB" w:rsidRPr="005434AB" w:rsidRDefault="005434AB" w:rsidP="00657367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>Ability to use IT to engage and motivate pupils across the curriculum.</w:t>
            </w:r>
          </w:p>
        </w:tc>
        <w:tc>
          <w:tcPr>
            <w:tcW w:w="282" w:type="pct"/>
          </w:tcPr>
          <w:p w:rsidR="005434AB" w:rsidRPr="005434AB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5434AB" w:rsidRPr="00864E46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864E46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5434AB" w:rsidRPr="005434AB" w:rsidTr="000D59C5">
        <w:trPr>
          <w:trHeight w:val="342"/>
        </w:trPr>
        <w:tc>
          <w:tcPr>
            <w:tcW w:w="4084" w:type="pct"/>
            <w:gridSpan w:val="3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23" w:lineRule="exact"/>
              <w:ind w:left="107"/>
              <w:rPr>
                <w:rFonts w:ascii="Century Gothic" w:eastAsia="Calibri" w:hAnsi="Century Gothic" w:cs="Calibri"/>
                <w:b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b/>
                <w:spacing w:val="-2"/>
                <w:sz w:val="24"/>
                <w:szCs w:val="24"/>
              </w:rPr>
              <w:t>Skills</w:t>
            </w:r>
          </w:p>
        </w:tc>
        <w:tc>
          <w:tcPr>
            <w:tcW w:w="916" w:type="pct"/>
          </w:tcPr>
          <w:p w:rsidR="005434AB" w:rsidRPr="005434AB" w:rsidRDefault="005434AB" w:rsidP="00657367">
            <w:pPr>
              <w:widowControl w:val="0"/>
              <w:autoSpaceDE w:val="0"/>
              <w:autoSpaceDN w:val="0"/>
              <w:spacing w:after="0" w:line="323" w:lineRule="exact"/>
              <w:ind w:left="107"/>
              <w:rPr>
                <w:rFonts w:ascii="Century Gothic" w:eastAsia="Calibri" w:hAnsi="Century Gothic" w:cs="Calibri"/>
                <w:b/>
                <w:spacing w:val="-2"/>
                <w:sz w:val="24"/>
                <w:szCs w:val="24"/>
              </w:rPr>
            </w:pPr>
          </w:p>
        </w:tc>
      </w:tr>
      <w:tr w:rsidR="005434AB" w:rsidRPr="005434AB" w:rsidTr="000D59C5">
        <w:trPr>
          <w:trHeight w:val="502"/>
        </w:trPr>
        <w:tc>
          <w:tcPr>
            <w:tcW w:w="423" w:type="pct"/>
          </w:tcPr>
          <w:p w:rsidR="005434AB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10</w:t>
            </w:r>
            <w:r w:rsidR="005434AB"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5434AB" w:rsidRPr="001E5845" w:rsidRDefault="00864E46" w:rsidP="00657367">
            <w:pPr>
              <w:spacing w:after="0" w:line="240" w:lineRule="auto"/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>Evidence of the ability to</w:t>
            </w:r>
            <w:r w:rsidR="005434AB" w:rsidRPr="005434AB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 xml:space="preserve"> plan, asses and teach children according to their educational needs.</w:t>
            </w:r>
          </w:p>
        </w:tc>
        <w:tc>
          <w:tcPr>
            <w:tcW w:w="282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5434AB" w:rsidRPr="00864E46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5434AB" w:rsidRPr="005434AB" w:rsidTr="00B8203D">
        <w:trPr>
          <w:trHeight w:val="1179"/>
        </w:trPr>
        <w:tc>
          <w:tcPr>
            <w:tcW w:w="423" w:type="pct"/>
          </w:tcPr>
          <w:p w:rsidR="005434AB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11</w:t>
            </w:r>
            <w:r w:rsidR="005434AB"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240" w:lineRule="auto"/>
              <w:ind w:left="107" w:right="162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</w:t>
            </w:r>
            <w:r w:rsidR="00864E46">
              <w:rPr>
                <w:rFonts w:ascii="Century Gothic" w:eastAsia="Calibri" w:hAnsi="Century Gothic" w:cs="Calibri"/>
                <w:sz w:val="24"/>
                <w:szCs w:val="24"/>
              </w:rPr>
              <w:t xml:space="preserve">ence of the ability to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 xml:space="preserve">successfully </w:t>
            </w:r>
            <w:r w:rsidR="00864E46">
              <w:rPr>
                <w:rFonts w:ascii="Century Gothic" w:eastAsia="Calibri" w:hAnsi="Century Gothic" w:cs="Calibri"/>
                <w:sz w:val="24"/>
                <w:szCs w:val="24"/>
              </w:rPr>
              <w:t xml:space="preserve">organise and adapt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 curriculum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for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pupils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mixed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abilities,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 xml:space="preserve">aptitudes and </w:t>
            </w:r>
            <w:r w:rsidR="00B8203D">
              <w:rPr>
                <w:rFonts w:ascii="Century Gothic" w:eastAsia="Calibri" w:hAnsi="Century Gothic" w:cs="Calibri"/>
                <w:sz w:val="24"/>
                <w:szCs w:val="24"/>
              </w:rPr>
              <w:t xml:space="preserve">special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educational needs through planning, preparation,</w:t>
            </w:r>
            <w:r w:rsidR="00864E46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monitoring</w:t>
            </w:r>
            <w:r w:rsidRPr="001E5845">
              <w:rPr>
                <w:rFonts w:ascii="Century Gothic" w:eastAsia="Calibri" w:hAnsi="Century Gothic" w:cs="Calibri"/>
                <w:spacing w:val="-9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8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assessment.</w:t>
            </w:r>
          </w:p>
        </w:tc>
        <w:tc>
          <w:tcPr>
            <w:tcW w:w="282" w:type="pct"/>
          </w:tcPr>
          <w:p w:rsidR="005434AB" w:rsidRPr="001E5845" w:rsidRDefault="005434AB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5434AB" w:rsidRPr="005434AB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962"/>
        </w:trPr>
        <w:tc>
          <w:tcPr>
            <w:tcW w:w="423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864E46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12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good</w:t>
            </w:r>
            <w:r w:rsidRPr="001E5845">
              <w:rPr>
                <w:rFonts w:ascii="Century Gothic" w:eastAsia="Calibri" w:hAnsi="Century Gothic" w:cs="Calibri"/>
                <w:spacing w:val="-7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organisational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skills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to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create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and</w:t>
            </w:r>
          </w:p>
          <w:p w:rsidR="00864E46" w:rsidRPr="001E5845" w:rsidRDefault="00864E46" w:rsidP="00657367">
            <w:pPr>
              <w:widowControl w:val="0"/>
              <w:autoSpaceDE w:val="0"/>
              <w:autoSpaceDN w:val="0"/>
              <w:spacing w:before="2" w:after="0" w:line="321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maintain</w:t>
            </w:r>
            <w:r w:rsidRPr="001E5845">
              <w:rPr>
                <w:rFonts w:ascii="Century Gothic" w:eastAsia="Calibri" w:hAnsi="Century Gothic" w:cs="Calibri"/>
                <w:spacing w:val="-8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stimulating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attractive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learning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environment.</w:t>
            </w:r>
          </w:p>
        </w:tc>
        <w:tc>
          <w:tcPr>
            <w:tcW w:w="282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alibri" w:eastAsia="Calibri" w:hAnsi="Calibri" w:cs="Calibri"/>
                <w:sz w:val="28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1369"/>
        </w:trPr>
        <w:tc>
          <w:tcPr>
            <w:tcW w:w="423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864E46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13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240" w:lineRule="auto"/>
              <w:ind w:left="107" w:right="162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 of knowledge and understanding of effective record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keeping,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its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use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to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promote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educational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864E46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personal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development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all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children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within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school.</w:t>
            </w:r>
          </w:p>
        </w:tc>
        <w:tc>
          <w:tcPr>
            <w:tcW w:w="282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alibri" w:eastAsia="Calibri" w:hAnsi="Calibri" w:cs="Calibri"/>
                <w:sz w:val="28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1155"/>
        </w:trPr>
        <w:tc>
          <w:tcPr>
            <w:tcW w:w="423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240" w:lineRule="auto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lastRenderedPageBreak/>
              <w:t>14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240" w:lineRule="auto"/>
              <w:ind w:left="107" w:right="162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good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interpersonal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skills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ability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to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864E46">
              <w:rPr>
                <w:rFonts w:ascii="Century Gothic" w:eastAsia="Calibri" w:hAnsi="Century Gothic" w:cs="Calibri"/>
                <w:sz w:val="24"/>
                <w:szCs w:val="24"/>
              </w:rPr>
              <w:t>work as a member of a team to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 xml:space="preserve"> develop and maintain good</w:t>
            </w:r>
            <w:r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relations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with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all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members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school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community.</w:t>
            </w:r>
          </w:p>
        </w:tc>
        <w:tc>
          <w:tcPr>
            <w:tcW w:w="282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240" w:lineRule="auto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alibri" w:eastAsia="Calibri" w:hAnsi="Calibri" w:cs="Calibri"/>
                <w:sz w:val="28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987"/>
        </w:trPr>
        <w:tc>
          <w:tcPr>
            <w:tcW w:w="423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15.</w:t>
            </w:r>
          </w:p>
        </w:tc>
        <w:tc>
          <w:tcPr>
            <w:tcW w:w="3379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</w:t>
            </w:r>
            <w:r w:rsidRPr="001E5845">
              <w:rPr>
                <w:rFonts w:ascii="Century Gothic" w:eastAsia="Calibri" w:hAnsi="Century Gothic" w:cs="Calibri"/>
                <w:spacing w:val="-8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ability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to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communicate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clearly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both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orally</w:t>
            </w:r>
            <w:r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in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writing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with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pupils,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parents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1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colleagues.</w:t>
            </w:r>
          </w:p>
        </w:tc>
        <w:tc>
          <w:tcPr>
            <w:tcW w:w="282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alibri" w:eastAsia="Calibri" w:hAnsi="Calibri" w:cs="Calibri"/>
                <w:sz w:val="28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364"/>
        </w:trPr>
        <w:tc>
          <w:tcPr>
            <w:tcW w:w="5000" w:type="pct"/>
            <w:gridSpan w:val="4"/>
          </w:tcPr>
          <w:p w:rsidR="00864E46" w:rsidRPr="00864E46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alibri" w:eastAsia="Calibri" w:hAnsi="Calibri" w:cs="Calibri"/>
                <w:b/>
                <w:sz w:val="28"/>
              </w:rPr>
            </w:pPr>
            <w:r w:rsidRPr="00864E46">
              <w:rPr>
                <w:rFonts w:ascii="Calibri" w:eastAsia="Calibri" w:hAnsi="Calibri" w:cs="Calibri"/>
                <w:b/>
                <w:sz w:val="28"/>
              </w:rPr>
              <w:t>Knowledge</w:t>
            </w:r>
          </w:p>
        </w:tc>
      </w:tr>
      <w:tr w:rsidR="00864E46" w:rsidRPr="005434AB" w:rsidTr="000D59C5">
        <w:trPr>
          <w:trHeight w:val="994"/>
        </w:trPr>
        <w:tc>
          <w:tcPr>
            <w:tcW w:w="423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240" w:lineRule="auto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864E46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16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864E46" w:rsidRPr="001E5845" w:rsidRDefault="00864E46" w:rsidP="000D59C5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knowledge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understanding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range</w:t>
            </w:r>
            <w:r w:rsidRPr="001E5845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 needs of young children and the implications for their</w:t>
            </w:r>
            <w:r w:rsidRPr="00864E46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learning.</w:t>
            </w:r>
          </w:p>
        </w:tc>
        <w:tc>
          <w:tcPr>
            <w:tcW w:w="282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240" w:lineRule="auto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864E46" w:rsidRDefault="00864E46" w:rsidP="00657367">
            <w:pPr>
              <w:widowControl w:val="0"/>
              <w:autoSpaceDE w:val="0"/>
              <w:autoSpaceDN w:val="0"/>
              <w:spacing w:after="0" w:line="240" w:lineRule="auto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864E46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810"/>
        </w:trPr>
        <w:tc>
          <w:tcPr>
            <w:tcW w:w="423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17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864E46" w:rsidRPr="001E5845" w:rsidRDefault="00864E46" w:rsidP="000D59C5">
            <w:pPr>
              <w:widowControl w:val="0"/>
              <w:autoSpaceDE w:val="0"/>
              <w:autoSpaceDN w:val="0"/>
              <w:spacing w:after="0" w:line="341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Evidence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good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subject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knowledge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to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be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able</w:t>
            </w:r>
            <w:r w:rsidRPr="001E5845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to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 xml:space="preserve"> deliver</w:t>
            </w:r>
            <w:r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National</w:t>
            </w:r>
            <w:r w:rsidRPr="001E5845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1E5845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Curriculum.</w:t>
            </w:r>
          </w:p>
        </w:tc>
        <w:tc>
          <w:tcPr>
            <w:tcW w:w="282" w:type="pct"/>
          </w:tcPr>
          <w:p w:rsidR="00864E46" w:rsidRPr="001E5845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1E5845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5434AB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721"/>
        </w:trPr>
        <w:tc>
          <w:tcPr>
            <w:tcW w:w="423" w:type="pct"/>
          </w:tcPr>
          <w:p w:rsidR="00864E46" w:rsidRPr="00517319" w:rsidRDefault="00517319" w:rsidP="00657367">
            <w:pPr>
              <w:widowControl w:val="0"/>
              <w:autoSpaceDE w:val="0"/>
              <w:autoSpaceDN w:val="0"/>
              <w:spacing w:after="0" w:line="240" w:lineRule="auto"/>
              <w:ind w:left="231" w:right="226"/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</w:pPr>
            <w:r w:rsidRPr="00517319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18.</w:t>
            </w:r>
          </w:p>
        </w:tc>
        <w:tc>
          <w:tcPr>
            <w:tcW w:w="3379" w:type="pct"/>
          </w:tcPr>
          <w:p w:rsidR="00864E46" w:rsidRPr="005434AB" w:rsidRDefault="00864E46" w:rsidP="000D59C5">
            <w:pPr>
              <w:widowControl w:val="0"/>
              <w:autoSpaceDE w:val="0"/>
              <w:autoSpaceDN w:val="0"/>
              <w:spacing w:after="0" w:line="341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>Understanding</w:t>
            </w:r>
            <w:r>
              <w:rPr>
                <w:rFonts w:ascii="Century Gothic" w:eastAsia="Calibri" w:hAnsi="Century Gothic" w:cs="Calibri"/>
                <w:sz w:val="24"/>
                <w:szCs w:val="24"/>
              </w:rPr>
              <w:t xml:space="preserve"> and knowledge</w:t>
            </w: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 xml:space="preserve"> of a creative and topic curriculum</w:t>
            </w:r>
            <w:r>
              <w:rPr>
                <w:rFonts w:ascii="Century Gothic" w:eastAsia="Calibri" w:hAnsi="Century Gothic" w:cs="Calibri"/>
                <w:sz w:val="24"/>
                <w:szCs w:val="24"/>
              </w:rPr>
              <w:t>.</w:t>
            </w:r>
          </w:p>
        </w:tc>
        <w:tc>
          <w:tcPr>
            <w:tcW w:w="282" w:type="pct"/>
          </w:tcPr>
          <w:p w:rsidR="00864E46" w:rsidRPr="005434AB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5434AB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5434AB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5434AB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1369"/>
        </w:trPr>
        <w:tc>
          <w:tcPr>
            <w:tcW w:w="423" w:type="pct"/>
          </w:tcPr>
          <w:p w:rsidR="00864E46" w:rsidRPr="009A1580" w:rsidRDefault="00517319" w:rsidP="00657367">
            <w:pPr>
              <w:widowControl w:val="0"/>
              <w:autoSpaceDE w:val="0"/>
              <w:autoSpaceDN w:val="0"/>
              <w:spacing w:before="2" w:after="0" w:line="240" w:lineRule="auto"/>
              <w:ind w:left="231" w:right="226"/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</w:pP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19.</w:t>
            </w:r>
          </w:p>
        </w:tc>
        <w:tc>
          <w:tcPr>
            <w:tcW w:w="3379" w:type="pct"/>
          </w:tcPr>
          <w:p w:rsidR="00864E46" w:rsidRPr="009A1580" w:rsidRDefault="00864E46" w:rsidP="000D59C5">
            <w:pPr>
              <w:spacing w:after="0" w:line="240" w:lineRule="auto"/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</w:pPr>
            <w:r w:rsidRPr="009A1580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>Understanding and knowledge of the assessment of pupil’s achievements and progress and its place in informing planning, both for indi</w:t>
            </w:r>
            <w:r w:rsidR="00517319" w:rsidRPr="009A1580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>viduals and whole class/group</w:t>
            </w:r>
            <w:r w:rsidRPr="009A1580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 xml:space="preserve"> to meet the requirements of the</w:t>
            </w:r>
            <w:r w:rsidR="00B8203D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 xml:space="preserve"> </w:t>
            </w:r>
            <w:r w:rsidRPr="009A1580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 xml:space="preserve">National Curriculum. </w:t>
            </w:r>
          </w:p>
        </w:tc>
        <w:tc>
          <w:tcPr>
            <w:tcW w:w="282" w:type="pct"/>
          </w:tcPr>
          <w:p w:rsidR="00864E46" w:rsidRPr="009A1580" w:rsidRDefault="00517319" w:rsidP="00657367">
            <w:pPr>
              <w:widowControl w:val="0"/>
              <w:autoSpaceDE w:val="0"/>
              <w:autoSpaceDN w:val="0"/>
              <w:spacing w:before="2" w:after="0" w:line="240" w:lineRule="auto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9A1580" w:rsidRDefault="00517319" w:rsidP="00657367">
            <w:pPr>
              <w:widowControl w:val="0"/>
              <w:autoSpaceDE w:val="0"/>
              <w:autoSpaceDN w:val="0"/>
              <w:spacing w:before="2" w:after="0" w:line="240" w:lineRule="auto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9A1580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1369"/>
        </w:trPr>
        <w:tc>
          <w:tcPr>
            <w:tcW w:w="423" w:type="pct"/>
          </w:tcPr>
          <w:p w:rsidR="00864E46" w:rsidRPr="009A1580" w:rsidRDefault="00517319" w:rsidP="00657367">
            <w:pPr>
              <w:widowControl w:val="0"/>
              <w:autoSpaceDE w:val="0"/>
              <w:autoSpaceDN w:val="0"/>
              <w:spacing w:after="0" w:line="341" w:lineRule="exact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20</w:t>
            </w:r>
            <w:r w:rsidR="00864E46"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864E46" w:rsidRPr="009A1580" w:rsidRDefault="00864E46" w:rsidP="000D59C5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Evidence</w:t>
            </w:r>
            <w:r w:rsidRPr="009A1580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a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commitment</w:t>
            </w:r>
            <w:r w:rsidRPr="009A1580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to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an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equal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opportunities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policy both in service delivery and employment, and an understanding</w:t>
            </w:r>
            <w:r w:rsidRPr="009A1580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its</w:t>
            </w:r>
            <w:r w:rsidRPr="009A1580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effective</w:t>
            </w:r>
            <w:r w:rsidRPr="009A1580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operation</w:t>
            </w:r>
            <w:r w:rsidRPr="009A1580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within</w:t>
            </w:r>
            <w:r w:rsidRPr="009A1580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a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school.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An ability to ensure that each child’s identity is respected, maintained and enhanced and that stereotypes are</w:t>
            </w:r>
            <w:r w:rsidR="00517319" w:rsidRPr="009A1580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challenged</w:t>
            </w:r>
            <w:r w:rsidRPr="009A1580">
              <w:rPr>
                <w:rFonts w:ascii="Century Gothic" w:eastAsia="Calibri" w:hAnsi="Century Gothic" w:cs="Calibri"/>
                <w:spacing w:val="-7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in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a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sensitive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>way.</w:t>
            </w:r>
          </w:p>
        </w:tc>
        <w:tc>
          <w:tcPr>
            <w:tcW w:w="282" w:type="pct"/>
          </w:tcPr>
          <w:p w:rsidR="00864E46" w:rsidRPr="009A1580" w:rsidRDefault="00864E46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9A1580" w:rsidRDefault="00517319" w:rsidP="00657367">
            <w:pPr>
              <w:widowControl w:val="0"/>
              <w:autoSpaceDE w:val="0"/>
              <w:autoSpaceDN w:val="0"/>
              <w:spacing w:after="0" w:line="341" w:lineRule="exact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9A1580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864E46" w:rsidRPr="005434AB" w:rsidTr="000D59C5">
        <w:trPr>
          <w:trHeight w:val="996"/>
        </w:trPr>
        <w:tc>
          <w:tcPr>
            <w:tcW w:w="423" w:type="pct"/>
          </w:tcPr>
          <w:p w:rsidR="00864E46" w:rsidRPr="009A1580" w:rsidRDefault="00517319" w:rsidP="00657367">
            <w:pPr>
              <w:widowControl w:val="0"/>
              <w:autoSpaceDE w:val="0"/>
              <w:autoSpaceDN w:val="0"/>
              <w:spacing w:before="2" w:after="0" w:line="240" w:lineRule="auto"/>
              <w:ind w:left="231" w:right="226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21</w:t>
            </w:r>
            <w:r w:rsidR="00864E46"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</w:tcPr>
          <w:p w:rsidR="00864E46" w:rsidRPr="009A1580" w:rsidRDefault="00864E46" w:rsidP="000D59C5">
            <w:pPr>
              <w:widowControl w:val="0"/>
              <w:autoSpaceDE w:val="0"/>
              <w:autoSpaceDN w:val="0"/>
              <w:spacing w:before="2" w:after="0" w:line="341" w:lineRule="exact"/>
              <w:ind w:left="107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Evidence</w:t>
            </w:r>
            <w:r w:rsidRPr="009A1580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knowledge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legal</w:t>
            </w:r>
            <w:r w:rsidRPr="009A1580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requirements,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>national</w:t>
            </w:r>
            <w:r w:rsidR="00517319" w:rsidRPr="009A1580">
              <w:rPr>
                <w:rFonts w:ascii="Century Gothic" w:eastAsia="Calibri" w:hAnsi="Century Gothic" w:cs="Calibri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policy</w:t>
            </w:r>
            <w:r w:rsidRPr="009A1580">
              <w:rPr>
                <w:rFonts w:ascii="Century Gothic" w:eastAsia="Calibri" w:hAnsi="Century Gothic" w:cs="Calibri"/>
                <w:spacing w:val="-4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and</w:t>
            </w:r>
            <w:r w:rsidRPr="009A1580">
              <w:rPr>
                <w:rFonts w:ascii="Century Gothic" w:eastAsia="Calibri" w:hAnsi="Century Gothic" w:cs="Calibri"/>
                <w:spacing w:val="-6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guidance</w:t>
            </w:r>
            <w:r w:rsidRPr="009A1580">
              <w:rPr>
                <w:rFonts w:ascii="Century Gothic" w:eastAsia="Calibri" w:hAnsi="Century Gothic" w:cs="Calibri"/>
                <w:spacing w:val="-3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on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the</w:t>
            </w:r>
            <w:r w:rsidRPr="009A1580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safeguarding</w:t>
            </w:r>
            <w:r w:rsidRPr="009A1580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of</w:t>
            </w:r>
            <w:r w:rsidRPr="009A1580">
              <w:rPr>
                <w:rFonts w:ascii="Century Gothic" w:eastAsia="Calibri" w:hAnsi="Century Gothic" w:cs="Calibri"/>
                <w:spacing w:val="-2"/>
                <w:sz w:val="24"/>
                <w:szCs w:val="24"/>
              </w:rPr>
              <w:t xml:space="preserve"> children.</w:t>
            </w:r>
          </w:p>
        </w:tc>
        <w:tc>
          <w:tcPr>
            <w:tcW w:w="282" w:type="pct"/>
          </w:tcPr>
          <w:p w:rsidR="00864E46" w:rsidRPr="009A1580" w:rsidRDefault="00864E46" w:rsidP="00657367">
            <w:pPr>
              <w:widowControl w:val="0"/>
              <w:autoSpaceDE w:val="0"/>
              <w:autoSpaceDN w:val="0"/>
              <w:spacing w:before="2" w:after="0" w:line="240" w:lineRule="auto"/>
              <w:ind w:left="4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9A1580">
              <w:rPr>
                <w:rFonts w:ascii="Century Gothic" w:eastAsia="Calibri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864E46" w:rsidRPr="009A1580" w:rsidRDefault="009A1580" w:rsidP="00657367">
            <w:pPr>
              <w:widowControl w:val="0"/>
              <w:autoSpaceDE w:val="0"/>
              <w:autoSpaceDN w:val="0"/>
              <w:spacing w:before="2" w:after="0" w:line="240" w:lineRule="auto"/>
              <w:ind w:left="4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9A1580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4933F1" w:rsidRPr="009A1580" w:rsidTr="007801C6">
        <w:trPr>
          <w:trHeight w:val="524"/>
        </w:trPr>
        <w:tc>
          <w:tcPr>
            <w:tcW w:w="423" w:type="pct"/>
          </w:tcPr>
          <w:p w:rsidR="004933F1" w:rsidRPr="009A1580" w:rsidRDefault="004933F1" w:rsidP="007801C6">
            <w:pPr>
              <w:widowControl w:val="0"/>
              <w:autoSpaceDE w:val="0"/>
              <w:autoSpaceDN w:val="0"/>
              <w:spacing w:before="2" w:after="0" w:line="240" w:lineRule="auto"/>
              <w:ind w:left="231" w:right="226"/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22. </w:t>
            </w:r>
          </w:p>
        </w:tc>
        <w:tc>
          <w:tcPr>
            <w:tcW w:w="3379" w:type="pct"/>
            <w:shd w:val="clear" w:color="auto" w:fill="auto"/>
          </w:tcPr>
          <w:p w:rsidR="004933F1" w:rsidRPr="009A1580" w:rsidRDefault="004933F1" w:rsidP="007801C6">
            <w:pPr>
              <w:rPr>
                <w:rFonts w:ascii="Century Gothic" w:hAnsi="Century Gothic" w:cs="Calibri"/>
                <w:sz w:val="24"/>
                <w:szCs w:val="24"/>
              </w:rPr>
            </w:pPr>
            <w:r w:rsidRPr="009A1580">
              <w:rPr>
                <w:rFonts w:ascii="Century Gothic" w:hAnsi="Century Gothic" w:cs="Calibri"/>
                <w:sz w:val="24"/>
                <w:szCs w:val="24"/>
              </w:rPr>
              <w:t>Ability to speak a community language.</w:t>
            </w:r>
          </w:p>
        </w:tc>
        <w:tc>
          <w:tcPr>
            <w:tcW w:w="282" w:type="pct"/>
            <w:shd w:val="clear" w:color="auto" w:fill="auto"/>
          </w:tcPr>
          <w:p w:rsidR="004933F1" w:rsidRPr="004933F1" w:rsidRDefault="004933F1" w:rsidP="007801C6">
            <w:pPr>
              <w:rPr>
                <w:rFonts w:ascii="Century Gothic" w:hAnsi="Century Gothic" w:cs="Calibri"/>
                <w:sz w:val="24"/>
                <w:szCs w:val="24"/>
              </w:rPr>
            </w:pPr>
            <w:r w:rsidRPr="004933F1">
              <w:rPr>
                <w:rFonts w:ascii="Century Gothic" w:hAnsi="Century Gothic" w:cs="Calibri"/>
                <w:sz w:val="24"/>
                <w:szCs w:val="24"/>
              </w:rPr>
              <w:t>D</w:t>
            </w:r>
          </w:p>
        </w:tc>
        <w:tc>
          <w:tcPr>
            <w:tcW w:w="916" w:type="pct"/>
          </w:tcPr>
          <w:p w:rsidR="004933F1" w:rsidRPr="009A1580" w:rsidRDefault="004933F1" w:rsidP="007801C6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9A1580">
              <w:rPr>
                <w:rFonts w:ascii="Century Gothic" w:hAnsi="Century Gothic" w:cs="Calibri"/>
                <w:sz w:val="20"/>
                <w:szCs w:val="20"/>
              </w:rPr>
              <w:t>Application</w:t>
            </w:r>
          </w:p>
        </w:tc>
      </w:tr>
      <w:tr w:rsidR="00B8203D" w:rsidRPr="005434AB" w:rsidTr="000D59C5">
        <w:trPr>
          <w:trHeight w:val="524"/>
        </w:trPr>
        <w:tc>
          <w:tcPr>
            <w:tcW w:w="423" w:type="pct"/>
          </w:tcPr>
          <w:p w:rsidR="00B8203D" w:rsidRDefault="00B8203D" w:rsidP="00B8203D">
            <w:pPr>
              <w:widowControl w:val="0"/>
              <w:autoSpaceDE w:val="0"/>
              <w:autoSpaceDN w:val="0"/>
              <w:spacing w:before="2" w:after="0" w:line="240" w:lineRule="auto"/>
              <w:ind w:left="231" w:right="226"/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2</w:t>
            </w:r>
            <w:r w:rsidR="004933F1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3</w:t>
            </w: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.</w:t>
            </w:r>
          </w:p>
        </w:tc>
        <w:tc>
          <w:tcPr>
            <w:tcW w:w="3379" w:type="pct"/>
            <w:shd w:val="clear" w:color="auto" w:fill="auto"/>
          </w:tcPr>
          <w:p w:rsidR="00B8203D" w:rsidRPr="009A1580" w:rsidRDefault="00B8203D" w:rsidP="00B8203D">
            <w:pPr>
              <w:rPr>
                <w:rFonts w:ascii="Century Gothic" w:hAnsi="Century Gothic" w:cs="Calibri"/>
                <w:sz w:val="24"/>
                <w:szCs w:val="24"/>
              </w:rPr>
            </w:pPr>
            <w:r w:rsidRPr="009A1580">
              <w:rPr>
                <w:rFonts w:ascii="Century Gothic" w:hAnsi="Century Gothic" w:cs="Calibri"/>
                <w:sz w:val="24"/>
                <w:szCs w:val="24"/>
              </w:rPr>
              <w:t>Awareness of Health and Safety issues in a</w:t>
            </w:r>
            <w:r>
              <w:rPr>
                <w:rFonts w:ascii="Century Gothic" w:hAnsi="Century Gothic" w:cs="Calibri"/>
                <w:sz w:val="24"/>
                <w:szCs w:val="24"/>
              </w:rPr>
              <w:t xml:space="preserve"> Foundation S</w:t>
            </w:r>
            <w:r w:rsidRPr="009A1580">
              <w:rPr>
                <w:rFonts w:ascii="Century Gothic" w:hAnsi="Century Gothic" w:cs="Calibri"/>
                <w:sz w:val="24"/>
                <w:szCs w:val="24"/>
              </w:rPr>
              <w:t>tage / Primary classroom.</w:t>
            </w:r>
          </w:p>
        </w:tc>
        <w:tc>
          <w:tcPr>
            <w:tcW w:w="282" w:type="pct"/>
            <w:shd w:val="clear" w:color="auto" w:fill="auto"/>
          </w:tcPr>
          <w:p w:rsidR="00B8203D" w:rsidRPr="004933F1" w:rsidRDefault="00B8203D" w:rsidP="00B8203D">
            <w:pPr>
              <w:rPr>
                <w:rFonts w:ascii="Century Gothic" w:hAnsi="Century Gothic" w:cs="Calibri"/>
                <w:sz w:val="24"/>
                <w:szCs w:val="24"/>
              </w:rPr>
            </w:pPr>
            <w:r w:rsidRPr="004933F1">
              <w:rPr>
                <w:rFonts w:ascii="Century Gothic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B8203D" w:rsidRDefault="00B8203D" w:rsidP="00B8203D">
            <w:pPr>
              <w:rPr>
                <w:rFonts w:ascii="Calibri" w:hAnsi="Calibri" w:cs="Calibri"/>
              </w:rPr>
            </w:pPr>
            <w:r w:rsidRPr="009A1580">
              <w:rPr>
                <w:rFonts w:ascii="Century Gothic" w:eastAsia="Calibri" w:hAnsi="Century Gothic" w:cs="Calibri"/>
                <w:sz w:val="20"/>
                <w:szCs w:val="20"/>
              </w:rPr>
              <w:t>Interview / application</w:t>
            </w:r>
          </w:p>
        </w:tc>
      </w:tr>
      <w:tr w:rsidR="00B8203D" w:rsidRPr="005434AB" w:rsidTr="000D59C5">
        <w:trPr>
          <w:trHeight w:val="701"/>
        </w:trPr>
        <w:tc>
          <w:tcPr>
            <w:tcW w:w="423" w:type="pct"/>
          </w:tcPr>
          <w:p w:rsidR="00B8203D" w:rsidRDefault="00B8203D" w:rsidP="00B8203D">
            <w:pPr>
              <w:widowControl w:val="0"/>
              <w:autoSpaceDE w:val="0"/>
              <w:autoSpaceDN w:val="0"/>
              <w:spacing w:before="2" w:after="0" w:line="240" w:lineRule="auto"/>
              <w:ind w:left="231" w:right="226"/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</w:pP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2</w:t>
            </w:r>
            <w:r w:rsidR="004933F1"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>4</w:t>
            </w:r>
            <w:r>
              <w:rPr>
                <w:rFonts w:ascii="Century Gothic" w:eastAsia="Calibri" w:hAnsi="Century Gothic" w:cs="Calibri"/>
                <w:spacing w:val="-5"/>
                <w:sz w:val="24"/>
                <w:szCs w:val="24"/>
              </w:rPr>
              <w:t xml:space="preserve">. </w:t>
            </w:r>
          </w:p>
        </w:tc>
        <w:tc>
          <w:tcPr>
            <w:tcW w:w="3379" w:type="pct"/>
            <w:shd w:val="clear" w:color="auto" w:fill="auto"/>
          </w:tcPr>
          <w:p w:rsidR="00B8203D" w:rsidRPr="009A1580" w:rsidRDefault="00B8203D" w:rsidP="00B8203D">
            <w:pPr>
              <w:rPr>
                <w:rFonts w:ascii="Century Gothic" w:hAnsi="Century Gothic" w:cs="Calibri"/>
                <w:sz w:val="24"/>
                <w:szCs w:val="24"/>
              </w:rPr>
            </w:pPr>
            <w:r w:rsidRPr="009A1580">
              <w:rPr>
                <w:rFonts w:ascii="Century Gothic" w:hAnsi="Century Gothic" w:cs="Calibri"/>
                <w:sz w:val="24"/>
                <w:szCs w:val="24"/>
              </w:rPr>
              <w:t>Commitment to the Council’s Equal Opportunities Policy and acceptance of their responsib</w:t>
            </w:r>
            <w:r>
              <w:rPr>
                <w:rFonts w:ascii="Century Gothic" w:eastAsia="Calibri" w:hAnsi="Century Gothic" w:cs="Calibri"/>
                <w:sz w:val="24"/>
                <w:szCs w:val="24"/>
              </w:rPr>
              <w:t xml:space="preserve">ility </w:t>
            </w:r>
            <w:r w:rsidRPr="009A1580">
              <w:rPr>
                <w:rFonts w:ascii="Century Gothic" w:hAnsi="Century Gothic" w:cs="Calibri"/>
                <w:sz w:val="24"/>
                <w:szCs w:val="24"/>
              </w:rPr>
              <w:t>for its practical application.</w:t>
            </w:r>
          </w:p>
        </w:tc>
        <w:tc>
          <w:tcPr>
            <w:tcW w:w="282" w:type="pct"/>
            <w:shd w:val="clear" w:color="auto" w:fill="auto"/>
          </w:tcPr>
          <w:p w:rsidR="00B8203D" w:rsidRPr="004933F1" w:rsidRDefault="00B8203D" w:rsidP="00B8203D">
            <w:pPr>
              <w:rPr>
                <w:rFonts w:ascii="Century Gothic" w:hAnsi="Century Gothic" w:cs="Calibri"/>
                <w:sz w:val="24"/>
                <w:szCs w:val="24"/>
              </w:rPr>
            </w:pPr>
            <w:bookmarkStart w:id="0" w:name="_GoBack"/>
            <w:bookmarkEnd w:id="0"/>
            <w:r w:rsidRPr="004933F1">
              <w:rPr>
                <w:rFonts w:ascii="Century Gothic" w:hAnsi="Century Gothic" w:cs="Calibri"/>
                <w:sz w:val="24"/>
                <w:szCs w:val="24"/>
              </w:rPr>
              <w:t>E</w:t>
            </w:r>
          </w:p>
        </w:tc>
        <w:tc>
          <w:tcPr>
            <w:tcW w:w="916" w:type="pct"/>
          </w:tcPr>
          <w:p w:rsidR="00B8203D" w:rsidRPr="009A1580" w:rsidRDefault="00B8203D" w:rsidP="00B8203D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9A1580">
              <w:rPr>
                <w:rFonts w:ascii="Century Gothic" w:hAnsi="Century Gothic" w:cs="Calibri"/>
                <w:sz w:val="20"/>
                <w:szCs w:val="20"/>
              </w:rPr>
              <w:t>Application</w:t>
            </w:r>
          </w:p>
        </w:tc>
      </w:tr>
      <w:tr w:rsidR="00B8203D" w:rsidRPr="005434AB" w:rsidTr="000D59C5">
        <w:trPr>
          <w:trHeight w:val="328"/>
        </w:trPr>
        <w:tc>
          <w:tcPr>
            <w:tcW w:w="3802" w:type="pct"/>
            <w:gridSpan w:val="2"/>
          </w:tcPr>
          <w:p w:rsidR="00B8203D" w:rsidRPr="009A1580" w:rsidRDefault="00B8203D" w:rsidP="00B8203D">
            <w:pPr>
              <w:rPr>
                <w:rFonts w:ascii="Century Gothic" w:hAnsi="Century Gothic" w:cs="Calibri"/>
                <w:sz w:val="24"/>
                <w:szCs w:val="24"/>
              </w:rPr>
            </w:pPr>
            <w:r w:rsidRPr="009A1580">
              <w:rPr>
                <w:rFonts w:ascii="Century Gothic" w:eastAsia="Calibri" w:hAnsi="Century Gothic" w:cs="Calibri"/>
                <w:b/>
                <w:sz w:val="24"/>
                <w:szCs w:val="24"/>
              </w:rPr>
              <w:t>Disqualifying</w:t>
            </w:r>
            <w:r w:rsidRPr="009A1580">
              <w:rPr>
                <w:rFonts w:ascii="Century Gothic" w:eastAsia="Calibri" w:hAnsi="Century Gothic" w:cs="Calibri"/>
                <w:b/>
                <w:spacing w:val="-12"/>
                <w:sz w:val="24"/>
                <w:szCs w:val="24"/>
              </w:rPr>
              <w:t xml:space="preserve"> </w:t>
            </w:r>
            <w:r w:rsidRPr="009A1580">
              <w:rPr>
                <w:rFonts w:ascii="Century Gothic" w:eastAsia="Calibri" w:hAnsi="Century Gothic" w:cs="Calibri"/>
                <w:b/>
                <w:spacing w:val="-2"/>
                <w:sz w:val="24"/>
                <w:szCs w:val="24"/>
              </w:rPr>
              <w:t>Factors</w:t>
            </w:r>
          </w:p>
        </w:tc>
        <w:tc>
          <w:tcPr>
            <w:tcW w:w="282" w:type="pct"/>
            <w:shd w:val="clear" w:color="auto" w:fill="auto"/>
          </w:tcPr>
          <w:p w:rsidR="00B8203D" w:rsidRDefault="00B8203D" w:rsidP="00B8203D">
            <w:pPr>
              <w:rPr>
                <w:rFonts w:ascii="Calibri" w:hAnsi="Calibri" w:cs="Calibri"/>
              </w:rPr>
            </w:pPr>
          </w:p>
        </w:tc>
        <w:tc>
          <w:tcPr>
            <w:tcW w:w="916" w:type="pct"/>
          </w:tcPr>
          <w:p w:rsidR="00B8203D" w:rsidRPr="009A1580" w:rsidRDefault="00B8203D" w:rsidP="00B8203D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</w:p>
        </w:tc>
      </w:tr>
      <w:tr w:rsidR="00B8203D" w:rsidRPr="005434AB" w:rsidTr="000D59C5">
        <w:trPr>
          <w:trHeight w:val="410"/>
        </w:trPr>
        <w:tc>
          <w:tcPr>
            <w:tcW w:w="5000" w:type="pct"/>
            <w:gridSpan w:val="4"/>
          </w:tcPr>
          <w:p w:rsidR="00B8203D" w:rsidRPr="009A1580" w:rsidRDefault="00B8203D" w:rsidP="00B8203D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9A1580">
              <w:rPr>
                <w:rFonts w:ascii="Century Gothic" w:hAnsi="Century Gothic" w:cs="Calibri"/>
                <w:sz w:val="24"/>
                <w:szCs w:val="24"/>
              </w:rPr>
              <w:t>An indication of sexist, racist or anti-disability attitudes or any other attitudes inconsistent with the Council’s Equal Opportunities Policy.</w:t>
            </w:r>
          </w:p>
        </w:tc>
      </w:tr>
      <w:tr w:rsidR="00B8203D" w:rsidRPr="005434AB" w:rsidTr="000D59C5">
        <w:trPr>
          <w:trHeight w:val="872"/>
        </w:trPr>
        <w:tc>
          <w:tcPr>
            <w:tcW w:w="5000" w:type="pct"/>
            <w:gridSpan w:val="4"/>
          </w:tcPr>
          <w:p w:rsidR="00B8203D" w:rsidRPr="000D59C5" w:rsidRDefault="00B8203D" w:rsidP="00B8203D">
            <w:pPr>
              <w:widowControl w:val="0"/>
              <w:autoSpaceDE w:val="0"/>
              <w:autoSpaceDN w:val="0"/>
              <w:spacing w:after="0" w:line="240" w:lineRule="auto"/>
              <w:ind w:left="100" w:right="7896"/>
              <w:rPr>
                <w:rFonts w:ascii="Century Gothic" w:eastAsia="Calibri" w:hAnsi="Century Gothic" w:cs="Calibri"/>
                <w:b/>
                <w:sz w:val="24"/>
                <w:szCs w:val="28"/>
              </w:rPr>
            </w:pPr>
            <w:r w:rsidRPr="000D59C5">
              <w:rPr>
                <w:rFonts w:ascii="Century Gothic" w:eastAsia="Calibri" w:hAnsi="Century Gothic" w:cs="Calibri"/>
                <w:b/>
                <w:sz w:val="24"/>
                <w:szCs w:val="28"/>
              </w:rPr>
              <w:t>E = Essential</w:t>
            </w:r>
          </w:p>
          <w:p w:rsidR="00B8203D" w:rsidRPr="00657367" w:rsidRDefault="00B8203D" w:rsidP="00B8203D">
            <w:pPr>
              <w:widowControl w:val="0"/>
              <w:autoSpaceDE w:val="0"/>
              <w:autoSpaceDN w:val="0"/>
              <w:spacing w:after="0" w:line="240" w:lineRule="auto"/>
              <w:ind w:left="100" w:right="7896"/>
              <w:rPr>
                <w:rFonts w:ascii="Calibri" w:eastAsia="Calibri" w:hAnsi="Calibri" w:cs="Calibri"/>
                <w:sz w:val="28"/>
                <w:szCs w:val="28"/>
              </w:rPr>
            </w:pPr>
            <w:r w:rsidRPr="000D59C5">
              <w:rPr>
                <w:rFonts w:ascii="Century Gothic" w:eastAsia="Calibri" w:hAnsi="Century Gothic" w:cs="Calibri"/>
                <w:b/>
                <w:sz w:val="24"/>
                <w:szCs w:val="28"/>
              </w:rPr>
              <w:t>D</w:t>
            </w:r>
            <w:r w:rsidRPr="000D59C5">
              <w:rPr>
                <w:rFonts w:ascii="Century Gothic" w:eastAsia="Calibri" w:hAnsi="Century Gothic" w:cs="Calibri"/>
                <w:b/>
                <w:spacing w:val="-16"/>
                <w:sz w:val="24"/>
                <w:szCs w:val="28"/>
              </w:rPr>
              <w:t xml:space="preserve"> = </w:t>
            </w:r>
            <w:r w:rsidRPr="000D59C5">
              <w:rPr>
                <w:rFonts w:ascii="Century Gothic" w:eastAsia="Calibri" w:hAnsi="Century Gothic" w:cs="Calibri"/>
                <w:b/>
                <w:sz w:val="24"/>
                <w:szCs w:val="28"/>
              </w:rPr>
              <w:t>Desirable</w:t>
            </w:r>
          </w:p>
        </w:tc>
      </w:tr>
    </w:tbl>
    <w:p w:rsidR="008B465C" w:rsidRDefault="008B465C" w:rsidP="00657367"/>
    <w:sectPr w:rsidR="008B465C" w:rsidSect="001E5845">
      <w:headerReference w:type="default" r:id="rId6"/>
      <w:pgSz w:w="11910" w:h="16840"/>
      <w:pgMar w:top="1420" w:right="1020" w:bottom="280" w:left="1340" w:header="720" w:footer="720" w:gutter="0"/>
      <w:pgBorders w:offsetFrom="page">
        <w:top w:val="single" w:sz="18" w:space="24" w:color="00B050"/>
        <w:left w:val="single" w:sz="18" w:space="24" w:color="00B050"/>
        <w:bottom w:val="single" w:sz="18" w:space="24" w:color="00B050"/>
        <w:right w:val="single" w:sz="18" w:space="24" w:color="00B05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5F79" w:rsidRDefault="00C55F79" w:rsidP="00657367">
      <w:pPr>
        <w:spacing w:after="0" w:line="240" w:lineRule="auto"/>
      </w:pPr>
      <w:r>
        <w:separator/>
      </w:r>
    </w:p>
  </w:endnote>
  <w:endnote w:type="continuationSeparator" w:id="0">
    <w:p w:rsidR="00C55F79" w:rsidRDefault="00C55F79" w:rsidP="00657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5F79" w:rsidRDefault="00C55F79" w:rsidP="00657367">
      <w:pPr>
        <w:spacing w:after="0" w:line="240" w:lineRule="auto"/>
      </w:pPr>
      <w:r>
        <w:separator/>
      </w:r>
    </w:p>
  </w:footnote>
  <w:footnote w:type="continuationSeparator" w:id="0">
    <w:p w:rsidR="00C55F79" w:rsidRDefault="00C55F79" w:rsidP="006573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9C5" w:rsidRDefault="000D59C5" w:rsidP="000D59C5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5102225</wp:posOffset>
          </wp:positionH>
          <wp:positionV relativeFrom="margin">
            <wp:posOffset>-583565</wp:posOffset>
          </wp:positionV>
          <wp:extent cx="1009650" cy="908685"/>
          <wp:effectExtent l="0" t="0" r="0" b="571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908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845"/>
    <w:rsid w:val="000D59C5"/>
    <w:rsid w:val="001E5845"/>
    <w:rsid w:val="004933F1"/>
    <w:rsid w:val="00517319"/>
    <w:rsid w:val="005434AB"/>
    <w:rsid w:val="005F02EA"/>
    <w:rsid w:val="00657367"/>
    <w:rsid w:val="006D0B70"/>
    <w:rsid w:val="00864E46"/>
    <w:rsid w:val="008B465C"/>
    <w:rsid w:val="009A1580"/>
    <w:rsid w:val="00B8203D"/>
    <w:rsid w:val="00BF43AA"/>
    <w:rsid w:val="00C55F79"/>
    <w:rsid w:val="00DA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7898D5"/>
  <w15:chartTrackingRefBased/>
  <w15:docId w15:val="{AED2F783-4C7C-43D8-A527-550F32A2A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73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7367"/>
  </w:style>
  <w:style w:type="paragraph" w:styleId="Footer">
    <w:name w:val="footer"/>
    <w:basedOn w:val="Normal"/>
    <w:link w:val="FooterChar"/>
    <w:uiPriority w:val="99"/>
    <w:unhideWhenUsed/>
    <w:rsid w:val="006573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3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Wilson</dc:creator>
  <cp:keywords/>
  <dc:description/>
  <cp:lastModifiedBy>Tanya Henry</cp:lastModifiedBy>
  <cp:revision>3</cp:revision>
  <dcterms:created xsi:type="dcterms:W3CDTF">2024-01-31T11:08:00Z</dcterms:created>
  <dcterms:modified xsi:type="dcterms:W3CDTF">2024-05-28T10:07:00Z</dcterms:modified>
</cp:coreProperties>
</file>