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43855" w:rsidRPr="008C1CD5" w:rsidRDefault="00083E41" w:rsidP="00C91E47">
      <w:pPr>
        <w:rPr>
          <w:b/>
          <w:sz w:val="32"/>
          <w:szCs w:val="32"/>
        </w:rPr>
      </w:pPr>
      <w:r>
        <w:rPr>
          <w:rFonts w:ascii="Arial" w:hAnsi="Arial" w:cs="Arial"/>
          <w:b/>
          <w:noProof/>
          <w:sz w:val="32"/>
          <w:szCs w:val="32"/>
          <w:lang w:eastAsia="en-GB"/>
        </w:rPr>
        <w:drawing>
          <wp:anchor distT="0" distB="0" distL="114300" distR="114300" simplePos="0" relativeHeight="251659264" behindDoc="0" locked="0" layoutInCell="1" allowOverlap="1" wp14:anchorId="0BDC8446" wp14:editId="25CB38FD">
            <wp:simplePos x="0" y="0"/>
            <wp:positionH relativeFrom="column">
              <wp:posOffset>4838700</wp:posOffset>
            </wp:positionH>
            <wp:positionV relativeFrom="paragraph">
              <wp:posOffset>-438150</wp:posOffset>
            </wp:positionV>
            <wp:extent cx="1095329" cy="1133475"/>
            <wp:effectExtent l="0" t="0" r="0" b="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02951" cy="114136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8C1CD5" w:rsidRPr="008C1CD5">
        <w:rPr>
          <w:b/>
          <w:sz w:val="32"/>
          <w:szCs w:val="32"/>
        </w:rPr>
        <w:t>Parkside Primary School</w:t>
      </w:r>
    </w:p>
    <w:p w:rsidR="008C1CD5" w:rsidRDefault="00B1044B">
      <w:pPr>
        <w:rPr>
          <w:sz w:val="28"/>
          <w:szCs w:val="28"/>
        </w:rPr>
      </w:pPr>
      <w:r>
        <w:rPr>
          <w:sz w:val="28"/>
          <w:szCs w:val="28"/>
        </w:rPr>
        <w:t>Person Specification</w:t>
      </w:r>
      <w:r w:rsidR="008C1CD5" w:rsidRPr="008C1CD5">
        <w:rPr>
          <w:sz w:val="28"/>
          <w:szCs w:val="28"/>
        </w:rPr>
        <w:t xml:space="preserve"> – </w:t>
      </w:r>
      <w:r w:rsidR="006A5986">
        <w:rPr>
          <w:sz w:val="28"/>
          <w:szCs w:val="28"/>
        </w:rPr>
        <w:t>School Business Manager</w:t>
      </w:r>
    </w:p>
    <w:p w:rsidR="000F26CD" w:rsidRPr="000F26CD" w:rsidRDefault="000F26CD">
      <w:pPr>
        <w:rPr>
          <w:sz w:val="16"/>
          <w:szCs w:val="16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46"/>
        <w:gridCol w:w="7087"/>
        <w:gridCol w:w="1083"/>
      </w:tblGrid>
      <w:tr w:rsidR="00E57582" w:rsidRPr="00E57582" w:rsidTr="00294915">
        <w:tc>
          <w:tcPr>
            <w:tcW w:w="9016" w:type="dxa"/>
            <w:gridSpan w:val="3"/>
          </w:tcPr>
          <w:p w:rsidR="00E57582" w:rsidRPr="00E57582" w:rsidRDefault="00E57582">
            <w:pPr>
              <w:rPr>
                <w:b/>
                <w:sz w:val="28"/>
                <w:szCs w:val="28"/>
              </w:rPr>
            </w:pPr>
            <w:r w:rsidRPr="00E57582">
              <w:rPr>
                <w:b/>
                <w:sz w:val="28"/>
                <w:szCs w:val="28"/>
              </w:rPr>
              <w:t>Qualification and Experience</w:t>
            </w:r>
          </w:p>
        </w:tc>
      </w:tr>
      <w:tr w:rsidR="00E57582" w:rsidRPr="00E57582" w:rsidTr="00E57582">
        <w:tc>
          <w:tcPr>
            <w:tcW w:w="846" w:type="dxa"/>
          </w:tcPr>
          <w:p w:rsidR="00E57582" w:rsidRPr="00E57582" w:rsidRDefault="00E57582" w:rsidP="00E57582">
            <w:pPr>
              <w:jc w:val="center"/>
              <w:rPr>
                <w:sz w:val="28"/>
                <w:szCs w:val="28"/>
              </w:rPr>
            </w:pPr>
            <w:r w:rsidRPr="00E57582">
              <w:rPr>
                <w:sz w:val="28"/>
                <w:szCs w:val="28"/>
              </w:rPr>
              <w:t>1.</w:t>
            </w:r>
          </w:p>
        </w:tc>
        <w:tc>
          <w:tcPr>
            <w:tcW w:w="7087" w:type="dxa"/>
          </w:tcPr>
          <w:p w:rsidR="00E57582" w:rsidRPr="00E57582" w:rsidRDefault="00F90B1C" w:rsidP="00F90B1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Recognised management/business degree, NVQ 4 or equivalent related profession</w:t>
            </w:r>
            <w:r>
              <w:rPr>
                <w:rFonts w:ascii="Arial" w:hAnsi="Arial" w:cs="Arial"/>
                <w:sz w:val="24"/>
                <w:szCs w:val="24"/>
              </w:rPr>
              <w:t xml:space="preserve">al qualification </w:t>
            </w:r>
          </w:p>
        </w:tc>
        <w:tc>
          <w:tcPr>
            <w:tcW w:w="1083" w:type="dxa"/>
          </w:tcPr>
          <w:p w:rsidR="00E57582" w:rsidRPr="00E57582" w:rsidRDefault="008C5CC0" w:rsidP="00E5758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D</w:t>
            </w:r>
            <w:bookmarkStart w:id="0" w:name="_GoBack"/>
            <w:bookmarkEnd w:id="0"/>
          </w:p>
        </w:tc>
      </w:tr>
      <w:tr w:rsidR="00E57582" w:rsidRPr="00E57582" w:rsidTr="00E57582">
        <w:tc>
          <w:tcPr>
            <w:tcW w:w="846" w:type="dxa"/>
          </w:tcPr>
          <w:p w:rsidR="00E57582" w:rsidRPr="00E57582" w:rsidRDefault="00E57582" w:rsidP="00E57582">
            <w:pPr>
              <w:jc w:val="center"/>
              <w:rPr>
                <w:sz w:val="28"/>
                <w:szCs w:val="28"/>
              </w:rPr>
            </w:pPr>
            <w:r w:rsidRPr="00E57582">
              <w:rPr>
                <w:sz w:val="28"/>
                <w:szCs w:val="28"/>
              </w:rPr>
              <w:t>2.</w:t>
            </w:r>
          </w:p>
        </w:tc>
        <w:tc>
          <w:tcPr>
            <w:tcW w:w="7087" w:type="dxa"/>
          </w:tcPr>
          <w:p w:rsidR="00E57582" w:rsidRPr="00F90B1C" w:rsidRDefault="00F90B1C">
            <w:pPr>
              <w:rPr>
                <w:rFonts w:ascii="Arial" w:hAnsi="Arial" w:cs="Arial"/>
                <w:sz w:val="24"/>
                <w:szCs w:val="24"/>
              </w:rPr>
            </w:pPr>
            <w:r w:rsidRPr="00F90B1C">
              <w:rPr>
                <w:rFonts w:ascii="Arial" w:hAnsi="Arial" w:cs="Arial"/>
                <w:sz w:val="24"/>
                <w:szCs w:val="24"/>
              </w:rPr>
              <w:t>Recognised School Business Management Qualification or currently studying for such.</w:t>
            </w:r>
          </w:p>
        </w:tc>
        <w:tc>
          <w:tcPr>
            <w:tcW w:w="1083" w:type="dxa"/>
          </w:tcPr>
          <w:p w:rsidR="00E57582" w:rsidRPr="00E57582" w:rsidRDefault="00F90B1C" w:rsidP="00E5758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D</w:t>
            </w:r>
          </w:p>
        </w:tc>
      </w:tr>
      <w:tr w:rsidR="00E57582" w:rsidRPr="00E57582" w:rsidTr="00E57582">
        <w:tc>
          <w:tcPr>
            <w:tcW w:w="846" w:type="dxa"/>
          </w:tcPr>
          <w:p w:rsidR="00E57582" w:rsidRPr="00E57582" w:rsidRDefault="00E57582" w:rsidP="00E57582">
            <w:pPr>
              <w:jc w:val="center"/>
              <w:rPr>
                <w:sz w:val="28"/>
                <w:szCs w:val="28"/>
              </w:rPr>
            </w:pPr>
            <w:r w:rsidRPr="00E57582">
              <w:rPr>
                <w:sz w:val="28"/>
                <w:szCs w:val="28"/>
              </w:rPr>
              <w:t>3.</w:t>
            </w:r>
          </w:p>
        </w:tc>
        <w:tc>
          <w:tcPr>
            <w:tcW w:w="7087" w:type="dxa"/>
          </w:tcPr>
          <w:p w:rsidR="00E57582" w:rsidRPr="00E57582" w:rsidRDefault="00E57582" w:rsidP="00B21A91">
            <w:pPr>
              <w:rPr>
                <w:sz w:val="28"/>
                <w:szCs w:val="28"/>
              </w:rPr>
            </w:pPr>
            <w:r w:rsidRPr="00E57582">
              <w:rPr>
                <w:sz w:val="28"/>
                <w:szCs w:val="28"/>
              </w:rPr>
              <w:t>Proven experience</w:t>
            </w:r>
            <w:r w:rsidR="00B21A91">
              <w:rPr>
                <w:sz w:val="28"/>
                <w:szCs w:val="28"/>
              </w:rPr>
              <w:t xml:space="preserve"> (at least 2 years)</w:t>
            </w:r>
            <w:r w:rsidRPr="00E57582">
              <w:rPr>
                <w:sz w:val="28"/>
                <w:szCs w:val="28"/>
              </w:rPr>
              <w:t xml:space="preserve"> in </w:t>
            </w:r>
            <w:r w:rsidR="00B21A91">
              <w:rPr>
                <w:sz w:val="28"/>
                <w:szCs w:val="28"/>
              </w:rPr>
              <w:t>the role of School Business Manager</w:t>
            </w:r>
          </w:p>
        </w:tc>
        <w:tc>
          <w:tcPr>
            <w:tcW w:w="1083" w:type="dxa"/>
          </w:tcPr>
          <w:p w:rsidR="00E57582" w:rsidRPr="00E57582" w:rsidRDefault="00E57582" w:rsidP="00E57582">
            <w:pPr>
              <w:jc w:val="center"/>
              <w:rPr>
                <w:sz w:val="28"/>
                <w:szCs w:val="28"/>
              </w:rPr>
            </w:pPr>
            <w:r w:rsidRPr="00E57582">
              <w:rPr>
                <w:sz w:val="28"/>
                <w:szCs w:val="28"/>
              </w:rPr>
              <w:t>E</w:t>
            </w:r>
          </w:p>
        </w:tc>
      </w:tr>
      <w:tr w:rsidR="00B21A91" w:rsidRPr="00E57582" w:rsidTr="00E57582">
        <w:tc>
          <w:tcPr>
            <w:tcW w:w="846" w:type="dxa"/>
          </w:tcPr>
          <w:p w:rsidR="00B21A91" w:rsidRPr="00E57582" w:rsidRDefault="00B21A91" w:rsidP="00E5758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4.</w:t>
            </w:r>
          </w:p>
        </w:tc>
        <w:tc>
          <w:tcPr>
            <w:tcW w:w="7087" w:type="dxa"/>
          </w:tcPr>
          <w:p w:rsidR="00B21A91" w:rsidRPr="00E57582" w:rsidRDefault="00B21A91" w:rsidP="00B21A9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Previous experience in computerised finance pay, personnel and administrative systems</w:t>
            </w:r>
          </w:p>
        </w:tc>
        <w:tc>
          <w:tcPr>
            <w:tcW w:w="1083" w:type="dxa"/>
          </w:tcPr>
          <w:p w:rsidR="00B21A91" w:rsidRPr="00E57582" w:rsidRDefault="00B21A91" w:rsidP="00E5758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E</w:t>
            </w:r>
          </w:p>
        </w:tc>
      </w:tr>
      <w:tr w:rsidR="00B21A91" w:rsidRPr="00E57582" w:rsidTr="00E57582">
        <w:tc>
          <w:tcPr>
            <w:tcW w:w="846" w:type="dxa"/>
          </w:tcPr>
          <w:p w:rsidR="00B21A91" w:rsidRPr="00E57582" w:rsidRDefault="00B21A91" w:rsidP="00E5758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</w:t>
            </w:r>
          </w:p>
        </w:tc>
        <w:tc>
          <w:tcPr>
            <w:tcW w:w="7087" w:type="dxa"/>
          </w:tcPr>
          <w:p w:rsidR="00B21A91" w:rsidRPr="00E57582" w:rsidRDefault="00722E63" w:rsidP="00B21A9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Line Management experience</w:t>
            </w:r>
          </w:p>
        </w:tc>
        <w:tc>
          <w:tcPr>
            <w:tcW w:w="1083" w:type="dxa"/>
          </w:tcPr>
          <w:p w:rsidR="00B21A91" w:rsidRPr="00E57582" w:rsidRDefault="00DE17B8" w:rsidP="00E5758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D</w:t>
            </w:r>
          </w:p>
        </w:tc>
      </w:tr>
      <w:tr w:rsidR="00B21A91" w:rsidRPr="00E57582" w:rsidTr="00E57582">
        <w:tc>
          <w:tcPr>
            <w:tcW w:w="846" w:type="dxa"/>
          </w:tcPr>
          <w:p w:rsidR="00B21A91" w:rsidRPr="00E57582" w:rsidRDefault="00722E63" w:rsidP="00E5758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</w:t>
            </w:r>
          </w:p>
        </w:tc>
        <w:tc>
          <w:tcPr>
            <w:tcW w:w="7087" w:type="dxa"/>
          </w:tcPr>
          <w:p w:rsidR="00B21A91" w:rsidRPr="00E57582" w:rsidRDefault="00722E63" w:rsidP="00B21A9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Involvement in school self-evaluation and improvement planning</w:t>
            </w:r>
          </w:p>
        </w:tc>
        <w:tc>
          <w:tcPr>
            <w:tcW w:w="1083" w:type="dxa"/>
          </w:tcPr>
          <w:p w:rsidR="00B21A91" w:rsidRPr="00E57582" w:rsidRDefault="00DE17B8" w:rsidP="00E5758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D</w:t>
            </w:r>
          </w:p>
        </w:tc>
      </w:tr>
      <w:tr w:rsidR="00E57582" w:rsidRPr="00E57582" w:rsidTr="00325D9A">
        <w:tc>
          <w:tcPr>
            <w:tcW w:w="9016" w:type="dxa"/>
            <w:gridSpan w:val="3"/>
          </w:tcPr>
          <w:p w:rsidR="00E57582" w:rsidRPr="00E57582" w:rsidRDefault="00B21A91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Training</w:t>
            </w:r>
          </w:p>
        </w:tc>
      </w:tr>
      <w:tr w:rsidR="00E57582" w:rsidRPr="00E57582" w:rsidTr="00E57582">
        <w:tc>
          <w:tcPr>
            <w:tcW w:w="846" w:type="dxa"/>
          </w:tcPr>
          <w:p w:rsidR="00E57582" w:rsidRPr="00E57582" w:rsidRDefault="000F26CD" w:rsidP="000F26CD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7.</w:t>
            </w:r>
          </w:p>
        </w:tc>
        <w:tc>
          <w:tcPr>
            <w:tcW w:w="7087" w:type="dxa"/>
          </w:tcPr>
          <w:p w:rsidR="00E57582" w:rsidRPr="00E57582" w:rsidRDefault="00B21A9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Evidence of continuing professional development</w:t>
            </w:r>
          </w:p>
        </w:tc>
        <w:tc>
          <w:tcPr>
            <w:tcW w:w="1083" w:type="dxa"/>
          </w:tcPr>
          <w:p w:rsidR="00E57582" w:rsidRPr="00E57582" w:rsidRDefault="000F26CD" w:rsidP="000F26CD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E</w:t>
            </w:r>
          </w:p>
        </w:tc>
      </w:tr>
      <w:tr w:rsidR="000F26CD" w:rsidRPr="000F26CD" w:rsidTr="00636B43">
        <w:tc>
          <w:tcPr>
            <w:tcW w:w="9016" w:type="dxa"/>
            <w:gridSpan w:val="3"/>
          </w:tcPr>
          <w:p w:rsidR="000F26CD" w:rsidRPr="000F26CD" w:rsidRDefault="00722E6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Knowledge and skills</w:t>
            </w:r>
          </w:p>
        </w:tc>
      </w:tr>
      <w:tr w:rsidR="00E57582" w:rsidRPr="00E57582" w:rsidTr="00E57582">
        <w:tc>
          <w:tcPr>
            <w:tcW w:w="846" w:type="dxa"/>
          </w:tcPr>
          <w:p w:rsidR="00E57582" w:rsidRPr="00E57582" w:rsidRDefault="00722E63" w:rsidP="000F26CD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</w:t>
            </w:r>
            <w:r w:rsidR="000F26CD">
              <w:rPr>
                <w:sz w:val="28"/>
                <w:szCs w:val="28"/>
              </w:rPr>
              <w:t>.</w:t>
            </w:r>
          </w:p>
        </w:tc>
        <w:tc>
          <w:tcPr>
            <w:tcW w:w="7087" w:type="dxa"/>
          </w:tcPr>
          <w:p w:rsidR="00E57582" w:rsidRPr="00E57582" w:rsidRDefault="00D41BB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A thorough understanding of health, safety and security issues in schools.</w:t>
            </w:r>
          </w:p>
        </w:tc>
        <w:tc>
          <w:tcPr>
            <w:tcW w:w="1083" w:type="dxa"/>
          </w:tcPr>
          <w:p w:rsidR="00E57582" w:rsidRPr="00E57582" w:rsidRDefault="000F26CD" w:rsidP="000F26CD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E</w:t>
            </w:r>
          </w:p>
        </w:tc>
      </w:tr>
      <w:tr w:rsidR="00E57582" w:rsidRPr="00E57582" w:rsidTr="00E57582">
        <w:tc>
          <w:tcPr>
            <w:tcW w:w="846" w:type="dxa"/>
          </w:tcPr>
          <w:p w:rsidR="00E57582" w:rsidRPr="00E57582" w:rsidRDefault="003D3823" w:rsidP="000F26CD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</w:t>
            </w:r>
            <w:r w:rsidR="000F26CD">
              <w:rPr>
                <w:sz w:val="28"/>
                <w:szCs w:val="28"/>
              </w:rPr>
              <w:t>.</w:t>
            </w:r>
          </w:p>
        </w:tc>
        <w:tc>
          <w:tcPr>
            <w:tcW w:w="7087" w:type="dxa"/>
          </w:tcPr>
          <w:p w:rsidR="00E57582" w:rsidRPr="00E57582" w:rsidRDefault="00D41BB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Expert knowledge of financial management</w:t>
            </w:r>
          </w:p>
        </w:tc>
        <w:tc>
          <w:tcPr>
            <w:tcW w:w="1083" w:type="dxa"/>
          </w:tcPr>
          <w:p w:rsidR="00E57582" w:rsidRPr="00E57582" w:rsidRDefault="000F26CD" w:rsidP="000F26CD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E</w:t>
            </w:r>
          </w:p>
        </w:tc>
      </w:tr>
      <w:tr w:rsidR="00E57582" w:rsidRPr="00E57582" w:rsidTr="00E57582">
        <w:tc>
          <w:tcPr>
            <w:tcW w:w="846" w:type="dxa"/>
          </w:tcPr>
          <w:p w:rsidR="00E57582" w:rsidRPr="00E57582" w:rsidRDefault="003D3823" w:rsidP="000F26CD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</w:t>
            </w:r>
            <w:r w:rsidR="000F26CD">
              <w:rPr>
                <w:sz w:val="28"/>
                <w:szCs w:val="28"/>
              </w:rPr>
              <w:t>.</w:t>
            </w:r>
          </w:p>
        </w:tc>
        <w:tc>
          <w:tcPr>
            <w:tcW w:w="7087" w:type="dxa"/>
          </w:tcPr>
          <w:p w:rsidR="00E57582" w:rsidRPr="00E57582" w:rsidRDefault="00D41BB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A proven understanding of how to improve quality on performance in service delivery</w:t>
            </w:r>
          </w:p>
        </w:tc>
        <w:tc>
          <w:tcPr>
            <w:tcW w:w="1083" w:type="dxa"/>
          </w:tcPr>
          <w:p w:rsidR="00E57582" w:rsidRPr="00E57582" w:rsidRDefault="000F26CD" w:rsidP="000F26CD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E</w:t>
            </w:r>
          </w:p>
        </w:tc>
      </w:tr>
      <w:tr w:rsidR="000F26CD" w:rsidRPr="00E57582" w:rsidTr="00E57582">
        <w:tc>
          <w:tcPr>
            <w:tcW w:w="846" w:type="dxa"/>
          </w:tcPr>
          <w:p w:rsidR="000F26CD" w:rsidRPr="00E57582" w:rsidRDefault="003D3823" w:rsidP="000F26CD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11</w:t>
            </w:r>
            <w:r w:rsidR="000F26CD">
              <w:rPr>
                <w:sz w:val="28"/>
                <w:szCs w:val="28"/>
              </w:rPr>
              <w:t>.</w:t>
            </w:r>
          </w:p>
        </w:tc>
        <w:tc>
          <w:tcPr>
            <w:tcW w:w="7087" w:type="dxa"/>
          </w:tcPr>
          <w:p w:rsidR="000F26CD" w:rsidRPr="00E57582" w:rsidRDefault="00D41BB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Able to understand national and regional educational services and deliver appropriate strategies.</w:t>
            </w:r>
          </w:p>
        </w:tc>
        <w:tc>
          <w:tcPr>
            <w:tcW w:w="1083" w:type="dxa"/>
          </w:tcPr>
          <w:p w:rsidR="000F26CD" w:rsidRPr="00E57582" w:rsidRDefault="000F26CD" w:rsidP="000F26CD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E</w:t>
            </w:r>
          </w:p>
        </w:tc>
      </w:tr>
      <w:tr w:rsidR="000F26CD" w:rsidRPr="00E57582" w:rsidTr="00E57582">
        <w:tc>
          <w:tcPr>
            <w:tcW w:w="846" w:type="dxa"/>
          </w:tcPr>
          <w:p w:rsidR="000F26CD" w:rsidRPr="00E57582" w:rsidRDefault="003D3823" w:rsidP="000F26CD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12</w:t>
            </w:r>
            <w:r w:rsidR="000F26CD">
              <w:rPr>
                <w:sz w:val="28"/>
                <w:szCs w:val="28"/>
              </w:rPr>
              <w:t>.</w:t>
            </w:r>
          </w:p>
        </w:tc>
        <w:tc>
          <w:tcPr>
            <w:tcW w:w="7087" w:type="dxa"/>
          </w:tcPr>
          <w:p w:rsidR="000F26CD" w:rsidRPr="00E57582" w:rsidRDefault="00D41BB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Ability to persuade, motivate, negotiate and influence.</w:t>
            </w:r>
          </w:p>
        </w:tc>
        <w:tc>
          <w:tcPr>
            <w:tcW w:w="1083" w:type="dxa"/>
          </w:tcPr>
          <w:p w:rsidR="000F26CD" w:rsidRPr="00E57582" w:rsidRDefault="000F26CD" w:rsidP="000F26CD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E</w:t>
            </w:r>
          </w:p>
        </w:tc>
      </w:tr>
      <w:tr w:rsidR="000F26CD" w:rsidRPr="00E57582" w:rsidTr="00E57582">
        <w:tc>
          <w:tcPr>
            <w:tcW w:w="846" w:type="dxa"/>
          </w:tcPr>
          <w:p w:rsidR="000F26CD" w:rsidRPr="00E57582" w:rsidRDefault="003D3823" w:rsidP="000F26CD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13</w:t>
            </w:r>
            <w:r w:rsidR="000F26CD">
              <w:rPr>
                <w:sz w:val="28"/>
                <w:szCs w:val="28"/>
              </w:rPr>
              <w:t>.</w:t>
            </w:r>
          </w:p>
        </w:tc>
        <w:tc>
          <w:tcPr>
            <w:tcW w:w="7087" w:type="dxa"/>
          </w:tcPr>
          <w:p w:rsidR="000F26CD" w:rsidRPr="00E57582" w:rsidRDefault="003D382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Excellent numeracy/literacy/ICT skills</w:t>
            </w:r>
          </w:p>
        </w:tc>
        <w:tc>
          <w:tcPr>
            <w:tcW w:w="1083" w:type="dxa"/>
          </w:tcPr>
          <w:p w:rsidR="000F26CD" w:rsidRPr="00E57582" w:rsidRDefault="000F26CD" w:rsidP="000F26CD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E</w:t>
            </w:r>
          </w:p>
        </w:tc>
      </w:tr>
      <w:tr w:rsidR="000F26CD" w:rsidRPr="00E57582" w:rsidTr="00E57582">
        <w:tc>
          <w:tcPr>
            <w:tcW w:w="846" w:type="dxa"/>
          </w:tcPr>
          <w:p w:rsidR="000F26CD" w:rsidRPr="00E57582" w:rsidRDefault="003D3823" w:rsidP="000F26CD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14</w:t>
            </w:r>
            <w:r w:rsidR="000F26CD">
              <w:rPr>
                <w:sz w:val="28"/>
                <w:szCs w:val="28"/>
              </w:rPr>
              <w:t>.</w:t>
            </w:r>
          </w:p>
        </w:tc>
        <w:tc>
          <w:tcPr>
            <w:tcW w:w="7087" w:type="dxa"/>
          </w:tcPr>
          <w:p w:rsidR="000F26CD" w:rsidRPr="00E57582" w:rsidRDefault="003D382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Ability to relate well to children and adults</w:t>
            </w:r>
          </w:p>
        </w:tc>
        <w:tc>
          <w:tcPr>
            <w:tcW w:w="1083" w:type="dxa"/>
          </w:tcPr>
          <w:p w:rsidR="000F26CD" w:rsidRPr="00E57582" w:rsidRDefault="000F26CD" w:rsidP="000F26CD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E</w:t>
            </w:r>
          </w:p>
        </w:tc>
      </w:tr>
      <w:tr w:rsidR="000F26CD" w:rsidRPr="00C91E47" w:rsidTr="008F6F12">
        <w:tc>
          <w:tcPr>
            <w:tcW w:w="9016" w:type="dxa"/>
            <w:gridSpan w:val="3"/>
          </w:tcPr>
          <w:p w:rsidR="000F26CD" w:rsidRPr="00C91E47" w:rsidRDefault="00D41BB7" w:rsidP="000F26CD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Personal qualities</w:t>
            </w:r>
          </w:p>
        </w:tc>
      </w:tr>
      <w:tr w:rsidR="000F26CD" w:rsidRPr="00E57582" w:rsidTr="00E57582">
        <w:tc>
          <w:tcPr>
            <w:tcW w:w="846" w:type="dxa"/>
          </w:tcPr>
          <w:p w:rsidR="000F26CD" w:rsidRPr="00E57582" w:rsidRDefault="000F26CD" w:rsidP="000F26CD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18.</w:t>
            </w:r>
          </w:p>
        </w:tc>
        <w:tc>
          <w:tcPr>
            <w:tcW w:w="7087" w:type="dxa"/>
          </w:tcPr>
          <w:p w:rsidR="000F26CD" w:rsidRPr="00E57582" w:rsidRDefault="0009115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Highly developed interpersonal skills</w:t>
            </w:r>
          </w:p>
        </w:tc>
        <w:tc>
          <w:tcPr>
            <w:tcW w:w="1083" w:type="dxa"/>
          </w:tcPr>
          <w:p w:rsidR="000F26CD" w:rsidRPr="00E57582" w:rsidRDefault="000F26CD" w:rsidP="000F26CD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E</w:t>
            </w:r>
          </w:p>
        </w:tc>
      </w:tr>
      <w:tr w:rsidR="000F26CD" w:rsidRPr="00E57582" w:rsidTr="00E57582">
        <w:tc>
          <w:tcPr>
            <w:tcW w:w="846" w:type="dxa"/>
          </w:tcPr>
          <w:p w:rsidR="000F26CD" w:rsidRPr="00E57582" w:rsidRDefault="000F26CD" w:rsidP="000F26CD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19.</w:t>
            </w:r>
          </w:p>
        </w:tc>
        <w:tc>
          <w:tcPr>
            <w:tcW w:w="7087" w:type="dxa"/>
          </w:tcPr>
          <w:p w:rsidR="000F26CD" w:rsidRPr="00E57582" w:rsidRDefault="000F26C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Evidence of a commitment to an equal opportunities policy both in service delivery and employment, and an understanding of its effective operation within a school. An ability to ensure that each child’s</w:t>
            </w:r>
            <w:r w:rsidR="003D3823">
              <w:rPr>
                <w:sz w:val="28"/>
                <w:szCs w:val="28"/>
              </w:rPr>
              <w:t xml:space="preserve"> and adult’s</w:t>
            </w:r>
            <w:r>
              <w:rPr>
                <w:sz w:val="28"/>
                <w:szCs w:val="28"/>
              </w:rPr>
              <w:t xml:space="preserve"> identity is respected, maintained and enhanced and that stereotypes are challenged in a sensitive way.</w:t>
            </w:r>
          </w:p>
        </w:tc>
        <w:tc>
          <w:tcPr>
            <w:tcW w:w="1083" w:type="dxa"/>
          </w:tcPr>
          <w:p w:rsidR="000F26CD" w:rsidRPr="00E57582" w:rsidRDefault="000F26CD" w:rsidP="000F26CD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E</w:t>
            </w:r>
          </w:p>
        </w:tc>
      </w:tr>
      <w:tr w:rsidR="000F26CD" w:rsidRPr="00E57582" w:rsidTr="00E57582">
        <w:tc>
          <w:tcPr>
            <w:tcW w:w="846" w:type="dxa"/>
          </w:tcPr>
          <w:p w:rsidR="000F26CD" w:rsidRDefault="000F26CD" w:rsidP="000F26CD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20.</w:t>
            </w:r>
          </w:p>
        </w:tc>
        <w:tc>
          <w:tcPr>
            <w:tcW w:w="7087" w:type="dxa"/>
          </w:tcPr>
          <w:p w:rsidR="000F26CD" w:rsidRDefault="003D382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Support and demonstrate commitment to the vision and </w:t>
            </w:r>
            <w:r w:rsidR="00091150">
              <w:rPr>
                <w:sz w:val="28"/>
                <w:szCs w:val="28"/>
              </w:rPr>
              <w:t>ethos of</w:t>
            </w:r>
            <w:r>
              <w:rPr>
                <w:sz w:val="28"/>
                <w:szCs w:val="28"/>
              </w:rPr>
              <w:t xml:space="preserve"> Parkside.</w:t>
            </w:r>
          </w:p>
          <w:p w:rsidR="00E23AE8" w:rsidRDefault="00E23AE8">
            <w:pPr>
              <w:rPr>
                <w:sz w:val="28"/>
                <w:szCs w:val="28"/>
              </w:rPr>
            </w:pPr>
          </w:p>
        </w:tc>
        <w:tc>
          <w:tcPr>
            <w:tcW w:w="1083" w:type="dxa"/>
          </w:tcPr>
          <w:p w:rsidR="000F26CD" w:rsidRDefault="000F26CD" w:rsidP="000F26CD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E</w:t>
            </w:r>
          </w:p>
        </w:tc>
      </w:tr>
      <w:tr w:rsidR="000F26CD" w:rsidRPr="000F26CD" w:rsidTr="00AE0130">
        <w:tc>
          <w:tcPr>
            <w:tcW w:w="9016" w:type="dxa"/>
            <w:gridSpan w:val="3"/>
          </w:tcPr>
          <w:p w:rsidR="000F26CD" w:rsidRPr="000F26CD" w:rsidRDefault="000F26CD" w:rsidP="000F26CD">
            <w:pPr>
              <w:rPr>
                <w:b/>
                <w:sz w:val="28"/>
                <w:szCs w:val="28"/>
              </w:rPr>
            </w:pPr>
            <w:r w:rsidRPr="000F26CD">
              <w:rPr>
                <w:b/>
                <w:sz w:val="28"/>
                <w:szCs w:val="28"/>
              </w:rPr>
              <w:lastRenderedPageBreak/>
              <w:t>Disqualifying Factors</w:t>
            </w:r>
          </w:p>
        </w:tc>
      </w:tr>
      <w:tr w:rsidR="000F26CD" w:rsidRPr="00E57582" w:rsidTr="00E57582">
        <w:tc>
          <w:tcPr>
            <w:tcW w:w="846" w:type="dxa"/>
          </w:tcPr>
          <w:p w:rsidR="000F26CD" w:rsidRDefault="000F26CD" w:rsidP="000F26CD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7087" w:type="dxa"/>
          </w:tcPr>
          <w:p w:rsidR="000F26CD" w:rsidRDefault="000F26C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An indication of sexist, racist or anti-disability attitudes or any other attitudes inconsistent with the Council’s Equal Opportunities Policy. </w:t>
            </w:r>
          </w:p>
        </w:tc>
        <w:tc>
          <w:tcPr>
            <w:tcW w:w="1083" w:type="dxa"/>
          </w:tcPr>
          <w:p w:rsidR="000F26CD" w:rsidRDefault="000F26CD" w:rsidP="000F26CD">
            <w:pPr>
              <w:jc w:val="center"/>
              <w:rPr>
                <w:sz w:val="28"/>
                <w:szCs w:val="28"/>
              </w:rPr>
            </w:pPr>
          </w:p>
        </w:tc>
      </w:tr>
    </w:tbl>
    <w:p w:rsidR="008C1CD5" w:rsidRDefault="008C1CD5"/>
    <w:p w:rsidR="000F26CD" w:rsidRDefault="000F26CD"/>
    <w:p w:rsidR="000F26CD" w:rsidRPr="000F26CD" w:rsidRDefault="000F26CD">
      <w:pPr>
        <w:rPr>
          <w:sz w:val="28"/>
          <w:szCs w:val="28"/>
        </w:rPr>
      </w:pPr>
      <w:r w:rsidRPr="000F26CD">
        <w:rPr>
          <w:sz w:val="28"/>
          <w:szCs w:val="28"/>
        </w:rPr>
        <w:t>E = Essential</w:t>
      </w:r>
    </w:p>
    <w:p w:rsidR="000F26CD" w:rsidRPr="000F26CD" w:rsidRDefault="000F26CD">
      <w:pPr>
        <w:rPr>
          <w:sz w:val="28"/>
          <w:szCs w:val="28"/>
        </w:rPr>
      </w:pPr>
      <w:r w:rsidRPr="000F26CD">
        <w:rPr>
          <w:sz w:val="28"/>
          <w:szCs w:val="28"/>
        </w:rPr>
        <w:t>D = Desirable</w:t>
      </w:r>
    </w:p>
    <w:sectPr w:rsidR="000F26CD" w:rsidRPr="000F26CD" w:rsidSect="008C1CD5">
      <w:pgSz w:w="11906" w:h="16838"/>
      <w:pgMar w:top="1440" w:right="1440" w:bottom="1440" w:left="1440" w:header="708" w:footer="708" w:gutter="0"/>
      <w:pgBorders w:offsetFrom="page">
        <w:top w:val="single" w:sz="18" w:space="24" w:color="7030A0"/>
        <w:left w:val="single" w:sz="18" w:space="24" w:color="7030A0"/>
        <w:bottom w:val="single" w:sz="18" w:space="24" w:color="7030A0"/>
        <w:right w:val="single" w:sz="18" w:space="24" w:color="7030A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46D7A93"/>
    <w:multiLevelType w:val="hybridMultilevel"/>
    <w:tmpl w:val="70281EB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34933D6"/>
    <w:multiLevelType w:val="hybridMultilevel"/>
    <w:tmpl w:val="D1FA1404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B327AEE"/>
    <w:multiLevelType w:val="hybridMultilevel"/>
    <w:tmpl w:val="A998AFB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C1CD5"/>
    <w:rsid w:val="00083E41"/>
    <w:rsid w:val="00091150"/>
    <w:rsid w:val="000F26CD"/>
    <w:rsid w:val="00385CE5"/>
    <w:rsid w:val="003D3823"/>
    <w:rsid w:val="006A5986"/>
    <w:rsid w:val="006C19E9"/>
    <w:rsid w:val="00722E63"/>
    <w:rsid w:val="00821818"/>
    <w:rsid w:val="008C1CD5"/>
    <w:rsid w:val="008C5CC0"/>
    <w:rsid w:val="00B1044B"/>
    <w:rsid w:val="00B21A91"/>
    <w:rsid w:val="00C43855"/>
    <w:rsid w:val="00C91E47"/>
    <w:rsid w:val="00D00D34"/>
    <w:rsid w:val="00D4127D"/>
    <w:rsid w:val="00D41BB7"/>
    <w:rsid w:val="00DE17B8"/>
    <w:rsid w:val="00E23AE8"/>
    <w:rsid w:val="00E57582"/>
    <w:rsid w:val="00F90B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5C28FEF0-6498-4180-A8EB-68BFC7E6FF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C1CD5"/>
    <w:pPr>
      <w:ind w:left="720"/>
      <w:contextualSpacing/>
    </w:pPr>
  </w:style>
  <w:style w:type="table" w:styleId="TableGrid">
    <w:name w:val="Table Grid"/>
    <w:basedOn w:val="TableNormal"/>
    <w:uiPriority w:val="39"/>
    <w:rsid w:val="00E5758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D4127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4127D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e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270</Words>
  <Characters>1541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1808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Amanda Warriner</dc:creator>
  <cp:keywords/>
  <dc:description/>
  <cp:lastModifiedBy>Lisa Cousins</cp:lastModifiedBy>
  <cp:revision>2</cp:revision>
  <cp:lastPrinted>2024-01-19T11:52:00Z</cp:lastPrinted>
  <dcterms:created xsi:type="dcterms:W3CDTF">2024-01-19T15:58:00Z</dcterms:created>
  <dcterms:modified xsi:type="dcterms:W3CDTF">2024-01-19T15:58:00Z</dcterms:modified>
</cp:coreProperties>
</file>