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3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6"/>
        <w:gridCol w:w="5940"/>
      </w:tblGrid>
      <w:tr w:rsidR="000578A6" w:rsidRPr="002C13C5" w14:paraId="1EB353E2" w14:textId="77777777" w:rsidTr="003D3BDC">
        <w:tc>
          <w:tcPr>
            <w:tcW w:w="4376" w:type="dxa"/>
            <w:shd w:val="clear" w:color="auto" w:fill="EEECE1"/>
          </w:tcPr>
          <w:p w14:paraId="7A687F64" w14:textId="77777777" w:rsidR="000578A6" w:rsidRPr="002C13C5" w:rsidRDefault="00B54945"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Role Title</w:t>
            </w:r>
          </w:p>
        </w:tc>
        <w:tc>
          <w:tcPr>
            <w:tcW w:w="5940" w:type="dxa"/>
            <w:shd w:val="clear" w:color="auto" w:fill="EEECE1"/>
          </w:tcPr>
          <w:p w14:paraId="15EC20CF" w14:textId="6435BBE2" w:rsidR="000578A6" w:rsidRPr="002C13C5" w:rsidRDefault="00102DDD" w:rsidP="00074FB3">
            <w:pPr>
              <w:spacing w:before="40" w:after="4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Capital Portfolio Assurance Manager</w:t>
            </w:r>
          </w:p>
        </w:tc>
      </w:tr>
      <w:tr w:rsidR="00DA0828" w:rsidRPr="002C13C5" w14:paraId="6C781200" w14:textId="77777777" w:rsidTr="003D3BDC">
        <w:trPr>
          <w:trHeight w:val="446"/>
        </w:trPr>
        <w:tc>
          <w:tcPr>
            <w:tcW w:w="4376" w:type="dxa"/>
            <w:shd w:val="clear" w:color="auto" w:fill="auto"/>
          </w:tcPr>
          <w:p w14:paraId="60A5BECB" w14:textId="77777777" w:rsidR="00DA0828" w:rsidRPr="002C13C5" w:rsidRDefault="00B54945" w:rsidP="00DA0828">
            <w:pPr>
              <w:spacing w:before="40" w:after="40" w:line="240" w:lineRule="auto"/>
              <w:jc w:val="both"/>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Job Family</w:t>
            </w:r>
          </w:p>
        </w:tc>
        <w:tc>
          <w:tcPr>
            <w:tcW w:w="5940" w:type="dxa"/>
            <w:shd w:val="clear" w:color="auto" w:fill="auto"/>
          </w:tcPr>
          <w:p w14:paraId="51956CB4" w14:textId="18A5B686" w:rsidR="00DA0828" w:rsidRPr="002C13C5" w:rsidRDefault="007C53AB" w:rsidP="00074FB3">
            <w:pPr>
              <w:spacing w:before="40" w:after="4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Economic Growth</w:t>
            </w:r>
          </w:p>
        </w:tc>
      </w:tr>
      <w:tr w:rsidR="003D3BDC" w:rsidRPr="002C13C5" w14:paraId="0C171721" w14:textId="77777777" w:rsidTr="003D3BDC">
        <w:tc>
          <w:tcPr>
            <w:tcW w:w="4376" w:type="dxa"/>
            <w:tcBorders>
              <w:bottom w:val="single" w:sz="4" w:space="0" w:color="auto"/>
            </w:tcBorders>
            <w:shd w:val="clear" w:color="auto" w:fill="auto"/>
          </w:tcPr>
          <w:p w14:paraId="55577752" w14:textId="77777777" w:rsidR="003D3BDC" w:rsidRPr="002C13C5" w:rsidRDefault="003D3BDC" w:rsidP="00074FB3">
            <w:pPr>
              <w:spacing w:before="40" w:after="4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Competency Level</w:t>
            </w:r>
          </w:p>
        </w:tc>
        <w:tc>
          <w:tcPr>
            <w:tcW w:w="5940" w:type="dxa"/>
            <w:tcBorders>
              <w:bottom w:val="single" w:sz="4" w:space="0" w:color="auto"/>
            </w:tcBorders>
            <w:shd w:val="clear" w:color="auto" w:fill="auto"/>
          </w:tcPr>
          <w:p w14:paraId="17895F3B" w14:textId="77777777" w:rsidR="003D3BDC" w:rsidRPr="002C13C5" w:rsidRDefault="003D3BDC" w:rsidP="00074FB3">
            <w:pPr>
              <w:spacing w:before="40" w:after="4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Principal Officer/Manager</w:t>
            </w:r>
          </w:p>
        </w:tc>
      </w:tr>
      <w:tr w:rsidR="000578A6" w:rsidRPr="002C13C5" w14:paraId="0E341218" w14:textId="77777777" w:rsidTr="003D3BDC">
        <w:tc>
          <w:tcPr>
            <w:tcW w:w="4376" w:type="dxa"/>
            <w:tcBorders>
              <w:bottom w:val="single" w:sz="4" w:space="0" w:color="auto"/>
            </w:tcBorders>
            <w:shd w:val="clear" w:color="auto" w:fill="auto"/>
          </w:tcPr>
          <w:p w14:paraId="6CDF0568" w14:textId="77777777" w:rsidR="000578A6" w:rsidRPr="002C13C5" w:rsidRDefault="000578A6"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Pay Range</w:t>
            </w:r>
            <w:r w:rsidR="00B54945" w:rsidRPr="002C13C5">
              <w:rPr>
                <w:rFonts w:ascii="Arial" w:eastAsia="Times New Roman" w:hAnsi="Arial" w:cs="Arial"/>
                <w:b/>
                <w:bCs/>
                <w:sz w:val="24"/>
                <w:szCs w:val="24"/>
                <w:lang w:eastAsia="en-GB"/>
              </w:rPr>
              <w:t xml:space="preserve"> / Scale</w:t>
            </w:r>
          </w:p>
        </w:tc>
        <w:tc>
          <w:tcPr>
            <w:tcW w:w="5940" w:type="dxa"/>
            <w:tcBorders>
              <w:bottom w:val="single" w:sz="4" w:space="0" w:color="auto"/>
            </w:tcBorders>
            <w:shd w:val="clear" w:color="auto" w:fill="auto"/>
          </w:tcPr>
          <w:p w14:paraId="42DF5E5E" w14:textId="7348F122" w:rsidR="000578A6" w:rsidRPr="002C13C5" w:rsidRDefault="00EE6B0B" w:rsidP="00074FB3">
            <w:pPr>
              <w:spacing w:before="40" w:after="4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PO5</w:t>
            </w:r>
            <w:r w:rsidR="007C53AB">
              <w:rPr>
                <w:rFonts w:ascii="Arial" w:eastAsia="Times New Roman" w:hAnsi="Arial" w:cs="Arial"/>
                <w:b/>
                <w:sz w:val="24"/>
                <w:szCs w:val="24"/>
                <w:lang w:eastAsia="en-GB"/>
              </w:rPr>
              <w:t xml:space="preserve"> (subject to evaluation)</w:t>
            </w:r>
          </w:p>
        </w:tc>
      </w:tr>
      <w:tr w:rsidR="007C53AB" w:rsidRPr="002C13C5" w14:paraId="6E304E1D" w14:textId="77777777" w:rsidTr="00507330">
        <w:tc>
          <w:tcPr>
            <w:tcW w:w="10316" w:type="dxa"/>
            <w:gridSpan w:val="2"/>
            <w:tcBorders>
              <w:bottom w:val="single" w:sz="4" w:space="0" w:color="auto"/>
            </w:tcBorders>
            <w:shd w:val="clear" w:color="auto" w:fill="auto"/>
          </w:tcPr>
          <w:p w14:paraId="7486B08F" w14:textId="39551576" w:rsidR="007C53AB" w:rsidRPr="007C53AB" w:rsidRDefault="007C53AB" w:rsidP="00074FB3">
            <w:pPr>
              <w:spacing w:before="40" w:after="40" w:line="240" w:lineRule="auto"/>
              <w:rPr>
                <w:rFonts w:ascii="Arial" w:eastAsia="Times New Roman" w:hAnsi="Arial" w:cs="Arial"/>
                <w:b/>
                <w:bCs/>
                <w:sz w:val="24"/>
                <w:szCs w:val="24"/>
                <w:lang w:eastAsia="en-GB"/>
              </w:rPr>
            </w:pPr>
            <w:r w:rsidRPr="002C13C5">
              <w:rPr>
                <w:rFonts w:ascii="Arial" w:eastAsia="Times New Roman" w:hAnsi="Arial" w:cs="Arial"/>
                <w:b/>
                <w:bCs/>
                <w:sz w:val="24"/>
                <w:szCs w:val="24"/>
                <w:lang w:eastAsia="en-GB"/>
              </w:rPr>
              <w:t>Purpose</w:t>
            </w:r>
          </w:p>
        </w:tc>
      </w:tr>
      <w:tr w:rsidR="000578A6" w:rsidRPr="002C13C5" w14:paraId="4B2A2DEE" w14:textId="77777777" w:rsidTr="003D3BDC">
        <w:tc>
          <w:tcPr>
            <w:tcW w:w="10316" w:type="dxa"/>
            <w:gridSpan w:val="2"/>
            <w:tcBorders>
              <w:top w:val="single" w:sz="4" w:space="0" w:color="auto"/>
              <w:left w:val="single" w:sz="4" w:space="0" w:color="auto"/>
              <w:bottom w:val="nil"/>
              <w:right w:val="single" w:sz="4" w:space="0" w:color="auto"/>
            </w:tcBorders>
            <w:shd w:val="clear" w:color="auto" w:fill="auto"/>
          </w:tcPr>
          <w:p w14:paraId="31A014F4" w14:textId="3573B112" w:rsidR="00836B7A" w:rsidRDefault="00351B1D" w:rsidP="003F26E3">
            <w:pPr>
              <w:spacing w:before="40" w:after="12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w:t>
            </w:r>
            <w:r w:rsidRPr="00351B1D">
              <w:rPr>
                <w:rFonts w:ascii="Arial" w:eastAsia="Times New Roman" w:hAnsi="Arial" w:cs="Arial"/>
                <w:bCs/>
                <w:sz w:val="24"/>
                <w:szCs w:val="24"/>
                <w:lang w:eastAsia="en-GB"/>
              </w:rPr>
              <w:t>develop</w:t>
            </w:r>
            <w:r w:rsidR="00537950">
              <w:rPr>
                <w:rFonts w:ascii="Arial" w:eastAsia="Times New Roman" w:hAnsi="Arial" w:cs="Arial"/>
                <w:bCs/>
                <w:sz w:val="24"/>
                <w:szCs w:val="24"/>
                <w:lang w:eastAsia="en-GB"/>
              </w:rPr>
              <w:t>, promote</w:t>
            </w:r>
            <w:r w:rsidRPr="00351B1D">
              <w:rPr>
                <w:rFonts w:ascii="Arial" w:eastAsia="Times New Roman" w:hAnsi="Arial" w:cs="Arial"/>
                <w:bCs/>
                <w:sz w:val="24"/>
                <w:szCs w:val="24"/>
                <w:lang w:eastAsia="en-GB"/>
              </w:rPr>
              <w:t xml:space="preserve"> and operationally manage </w:t>
            </w:r>
            <w:r>
              <w:rPr>
                <w:rFonts w:ascii="Arial" w:eastAsia="Times New Roman" w:hAnsi="Arial" w:cs="Arial"/>
                <w:bCs/>
                <w:sz w:val="24"/>
                <w:szCs w:val="24"/>
                <w:lang w:eastAsia="en-GB"/>
              </w:rPr>
              <w:t>the</w:t>
            </w:r>
            <w:r w:rsidR="00EE6B0B">
              <w:rPr>
                <w:rFonts w:ascii="Arial" w:eastAsia="Times New Roman" w:hAnsi="Arial" w:cs="Arial"/>
                <w:bCs/>
                <w:sz w:val="24"/>
                <w:szCs w:val="24"/>
                <w:lang w:eastAsia="en-GB"/>
              </w:rPr>
              <w:t xml:space="preserve"> </w:t>
            </w:r>
            <w:r w:rsidR="006E3F09">
              <w:rPr>
                <w:rFonts w:ascii="Arial" w:eastAsia="Times New Roman" w:hAnsi="Arial" w:cs="Arial"/>
                <w:bCs/>
                <w:sz w:val="24"/>
                <w:szCs w:val="24"/>
                <w:lang w:eastAsia="en-GB"/>
              </w:rPr>
              <w:t>Capital Portfolio Management Office (PMO)</w:t>
            </w:r>
            <w:r w:rsidR="00D05997">
              <w:rPr>
                <w:rFonts w:ascii="Arial" w:eastAsia="Times New Roman" w:hAnsi="Arial" w:cs="Arial"/>
                <w:bCs/>
                <w:sz w:val="24"/>
                <w:szCs w:val="24"/>
                <w:lang w:eastAsia="en-GB"/>
              </w:rPr>
              <w:t xml:space="preserve"> functions</w:t>
            </w:r>
            <w:r w:rsidR="00EE3F7E">
              <w:rPr>
                <w:rFonts w:ascii="Arial" w:eastAsia="Times New Roman" w:hAnsi="Arial" w:cs="Arial"/>
                <w:bCs/>
                <w:sz w:val="24"/>
                <w:szCs w:val="24"/>
                <w:lang w:eastAsia="en-GB"/>
              </w:rPr>
              <w:t xml:space="preserve"> to </w:t>
            </w:r>
            <w:r w:rsidR="00477F3F">
              <w:rPr>
                <w:rFonts w:ascii="Arial" w:eastAsia="Times New Roman" w:hAnsi="Arial" w:cs="Arial"/>
                <w:bCs/>
                <w:sz w:val="24"/>
                <w:szCs w:val="24"/>
                <w:lang w:eastAsia="en-GB"/>
              </w:rPr>
              <w:t>facilitate controlled</w:t>
            </w:r>
            <w:r w:rsidR="00EE3F7E">
              <w:rPr>
                <w:rFonts w:ascii="Arial" w:eastAsia="Times New Roman" w:hAnsi="Arial" w:cs="Arial"/>
                <w:bCs/>
                <w:sz w:val="24"/>
                <w:szCs w:val="24"/>
                <w:lang w:eastAsia="en-GB"/>
              </w:rPr>
              <w:t xml:space="preserve"> delivery of</w:t>
            </w:r>
            <w:r w:rsidR="003413FA">
              <w:rPr>
                <w:rFonts w:ascii="Arial" w:eastAsia="Times New Roman" w:hAnsi="Arial" w:cs="Arial"/>
                <w:bCs/>
                <w:sz w:val="24"/>
                <w:szCs w:val="24"/>
                <w:lang w:eastAsia="en-GB"/>
              </w:rPr>
              <w:t xml:space="preserve"> projects and programmes </w:t>
            </w:r>
            <w:r w:rsidR="004441D4">
              <w:rPr>
                <w:rFonts w:ascii="Arial" w:eastAsia="Times New Roman" w:hAnsi="Arial" w:cs="Arial"/>
                <w:bCs/>
                <w:sz w:val="24"/>
                <w:szCs w:val="24"/>
                <w:lang w:eastAsia="en-GB"/>
              </w:rPr>
              <w:t xml:space="preserve">within </w:t>
            </w:r>
            <w:r w:rsidR="00EE3F7E">
              <w:rPr>
                <w:rFonts w:ascii="Arial" w:eastAsia="Times New Roman" w:hAnsi="Arial" w:cs="Arial"/>
                <w:bCs/>
                <w:sz w:val="24"/>
                <w:szCs w:val="24"/>
                <w:lang w:eastAsia="en-GB"/>
              </w:rPr>
              <w:t xml:space="preserve">the </w:t>
            </w:r>
            <w:r w:rsidR="002B767A">
              <w:rPr>
                <w:rFonts w:ascii="Arial" w:eastAsia="Times New Roman" w:hAnsi="Arial" w:cs="Arial"/>
                <w:bCs/>
                <w:sz w:val="24"/>
                <w:szCs w:val="24"/>
                <w:lang w:eastAsia="en-GB"/>
              </w:rPr>
              <w:t>Council’s</w:t>
            </w:r>
            <w:r w:rsidR="00A80C9A">
              <w:rPr>
                <w:rFonts w:ascii="Arial" w:eastAsia="Times New Roman" w:hAnsi="Arial" w:cs="Arial"/>
                <w:bCs/>
                <w:sz w:val="24"/>
                <w:szCs w:val="24"/>
                <w:lang w:eastAsia="en-GB"/>
              </w:rPr>
              <w:t xml:space="preserve"> significant </w:t>
            </w:r>
            <w:r w:rsidR="00014BA2">
              <w:rPr>
                <w:rFonts w:ascii="Arial" w:eastAsia="Times New Roman" w:hAnsi="Arial" w:cs="Arial"/>
                <w:bCs/>
                <w:sz w:val="24"/>
                <w:szCs w:val="24"/>
                <w:lang w:eastAsia="en-GB"/>
              </w:rPr>
              <w:t>£500 million</w:t>
            </w:r>
            <w:r w:rsidR="00A80C9A">
              <w:rPr>
                <w:rFonts w:ascii="Arial" w:eastAsia="Times New Roman" w:hAnsi="Arial" w:cs="Arial"/>
                <w:bCs/>
                <w:sz w:val="24"/>
                <w:szCs w:val="24"/>
                <w:lang w:eastAsia="en-GB"/>
              </w:rPr>
              <w:t xml:space="preserve"> </w:t>
            </w:r>
            <w:r w:rsidR="00836B7A">
              <w:rPr>
                <w:rFonts w:ascii="Arial" w:eastAsia="Times New Roman" w:hAnsi="Arial" w:cs="Arial"/>
                <w:bCs/>
                <w:sz w:val="24"/>
                <w:szCs w:val="24"/>
                <w:lang w:eastAsia="en-GB"/>
              </w:rPr>
              <w:t>Capital</w:t>
            </w:r>
            <w:r w:rsidR="002B767A">
              <w:rPr>
                <w:rFonts w:ascii="Arial" w:eastAsia="Times New Roman" w:hAnsi="Arial" w:cs="Arial"/>
                <w:bCs/>
                <w:sz w:val="24"/>
                <w:szCs w:val="24"/>
                <w:lang w:eastAsia="en-GB"/>
              </w:rPr>
              <w:t xml:space="preserve"> Investment Portfolio.</w:t>
            </w:r>
            <w:r w:rsidR="00D24704">
              <w:rPr>
                <w:rFonts w:ascii="Arial" w:eastAsia="Times New Roman" w:hAnsi="Arial" w:cs="Arial"/>
                <w:bCs/>
                <w:sz w:val="24"/>
                <w:szCs w:val="24"/>
                <w:lang w:eastAsia="en-GB"/>
              </w:rPr>
              <w:t xml:space="preserve"> </w:t>
            </w:r>
            <w:r>
              <w:rPr>
                <w:rFonts w:ascii="Arial" w:eastAsia="Times New Roman" w:hAnsi="Arial" w:cs="Arial"/>
                <w:bCs/>
                <w:sz w:val="24"/>
                <w:szCs w:val="24"/>
                <w:lang w:eastAsia="en-GB"/>
              </w:rPr>
              <w:t>To</w:t>
            </w:r>
            <w:r w:rsidR="00801B2D">
              <w:rPr>
                <w:rFonts w:ascii="Arial" w:eastAsia="Times New Roman" w:hAnsi="Arial" w:cs="Arial"/>
                <w:bCs/>
                <w:sz w:val="24"/>
                <w:szCs w:val="24"/>
                <w:lang w:eastAsia="en-GB"/>
              </w:rPr>
              <w:t xml:space="preserve"> </w:t>
            </w:r>
            <w:r w:rsidR="00C94546">
              <w:rPr>
                <w:rFonts w:ascii="Arial" w:eastAsia="Times New Roman" w:hAnsi="Arial" w:cs="Arial"/>
                <w:bCs/>
                <w:sz w:val="24"/>
                <w:szCs w:val="24"/>
                <w:lang w:eastAsia="en-GB"/>
              </w:rPr>
              <w:t xml:space="preserve">collate and </w:t>
            </w:r>
            <w:r w:rsidR="00994A2D">
              <w:rPr>
                <w:rFonts w:ascii="Arial" w:eastAsia="Times New Roman" w:hAnsi="Arial" w:cs="Arial"/>
                <w:bCs/>
                <w:sz w:val="24"/>
                <w:szCs w:val="24"/>
                <w:lang w:eastAsia="en-GB"/>
              </w:rPr>
              <w:t>manage</w:t>
            </w:r>
            <w:r>
              <w:rPr>
                <w:rFonts w:ascii="Arial" w:eastAsia="Times New Roman" w:hAnsi="Arial" w:cs="Arial"/>
                <w:bCs/>
                <w:sz w:val="24"/>
                <w:szCs w:val="24"/>
                <w:lang w:eastAsia="en-GB"/>
              </w:rPr>
              <w:t xml:space="preserve"> </w:t>
            </w:r>
            <w:r w:rsidR="00994A2D">
              <w:rPr>
                <w:rFonts w:ascii="Arial" w:eastAsia="Times New Roman" w:hAnsi="Arial" w:cs="Arial"/>
                <w:bCs/>
                <w:sz w:val="24"/>
                <w:szCs w:val="24"/>
                <w:lang w:eastAsia="en-GB"/>
              </w:rPr>
              <w:t xml:space="preserve">project/programme delivery data to </w:t>
            </w:r>
            <w:r w:rsidR="00026CB7">
              <w:rPr>
                <w:rFonts w:ascii="Arial" w:eastAsia="Times New Roman" w:hAnsi="Arial" w:cs="Arial"/>
                <w:bCs/>
                <w:sz w:val="24"/>
                <w:szCs w:val="24"/>
                <w:lang w:eastAsia="en-GB"/>
              </w:rPr>
              <w:t>enable</w:t>
            </w:r>
            <w:r w:rsidR="00994A2D">
              <w:rPr>
                <w:rFonts w:ascii="Arial" w:eastAsia="Times New Roman" w:hAnsi="Arial" w:cs="Arial"/>
                <w:bCs/>
                <w:sz w:val="24"/>
                <w:szCs w:val="24"/>
                <w:lang w:eastAsia="en-GB"/>
              </w:rPr>
              <w:t xml:space="preserve"> </w:t>
            </w:r>
            <w:r w:rsidR="00F87965">
              <w:rPr>
                <w:rFonts w:ascii="Arial" w:eastAsia="Times New Roman" w:hAnsi="Arial" w:cs="Arial"/>
                <w:bCs/>
                <w:sz w:val="24"/>
                <w:szCs w:val="24"/>
                <w:lang w:eastAsia="en-GB"/>
              </w:rPr>
              <w:t xml:space="preserve">regular </w:t>
            </w:r>
            <w:r w:rsidR="000C55A3">
              <w:rPr>
                <w:rFonts w:ascii="Arial" w:eastAsia="Times New Roman" w:hAnsi="Arial" w:cs="Arial"/>
                <w:bCs/>
                <w:sz w:val="24"/>
                <w:szCs w:val="24"/>
                <w:lang w:eastAsia="en-GB"/>
              </w:rPr>
              <w:t xml:space="preserve">monitoring, </w:t>
            </w:r>
            <w:r w:rsidR="00F87965">
              <w:rPr>
                <w:rFonts w:ascii="Arial" w:eastAsia="Times New Roman" w:hAnsi="Arial" w:cs="Arial"/>
                <w:bCs/>
                <w:sz w:val="24"/>
                <w:szCs w:val="24"/>
                <w:lang w:eastAsia="en-GB"/>
              </w:rPr>
              <w:t>reporting</w:t>
            </w:r>
            <w:r w:rsidR="000C55A3">
              <w:rPr>
                <w:rFonts w:ascii="Arial" w:eastAsia="Times New Roman" w:hAnsi="Arial" w:cs="Arial"/>
                <w:bCs/>
                <w:sz w:val="24"/>
                <w:szCs w:val="24"/>
                <w:lang w:eastAsia="en-GB"/>
              </w:rPr>
              <w:t xml:space="preserve"> and assurance</w:t>
            </w:r>
            <w:r w:rsidR="00B63B00">
              <w:rPr>
                <w:rFonts w:ascii="Arial" w:eastAsia="Times New Roman" w:hAnsi="Arial" w:cs="Arial"/>
                <w:bCs/>
                <w:sz w:val="24"/>
                <w:szCs w:val="24"/>
                <w:lang w:eastAsia="en-GB"/>
              </w:rPr>
              <w:t xml:space="preserve"> to senior officer and member</w:t>
            </w:r>
            <w:r w:rsidR="00BB2B02">
              <w:rPr>
                <w:rFonts w:ascii="Arial" w:eastAsia="Times New Roman" w:hAnsi="Arial" w:cs="Arial"/>
                <w:bCs/>
                <w:sz w:val="24"/>
                <w:szCs w:val="24"/>
                <w:lang w:eastAsia="en-GB"/>
              </w:rPr>
              <w:t xml:space="preserve"> boards</w:t>
            </w:r>
            <w:r w:rsidR="00FA2CE7">
              <w:rPr>
                <w:rFonts w:ascii="Arial" w:eastAsia="Times New Roman" w:hAnsi="Arial" w:cs="Arial"/>
                <w:bCs/>
                <w:sz w:val="24"/>
                <w:szCs w:val="24"/>
                <w:lang w:eastAsia="en-GB"/>
              </w:rPr>
              <w:t>.</w:t>
            </w:r>
            <w:r w:rsidR="00836B7A">
              <w:rPr>
                <w:rFonts w:ascii="Arial" w:eastAsia="Times New Roman" w:hAnsi="Arial" w:cs="Arial"/>
                <w:bCs/>
                <w:sz w:val="24"/>
                <w:szCs w:val="24"/>
                <w:lang w:eastAsia="en-GB"/>
              </w:rPr>
              <w:t xml:space="preserve"> </w:t>
            </w:r>
          </w:p>
          <w:p w14:paraId="1E660713" w14:textId="504B12AF" w:rsidR="00351B1D" w:rsidRPr="00351B1D" w:rsidRDefault="00837944" w:rsidP="00EE6B0B">
            <w:pPr>
              <w:spacing w:before="40" w:after="40" w:line="240" w:lineRule="auto"/>
              <w:rPr>
                <w:rFonts w:ascii="Arial" w:eastAsia="Times New Roman" w:hAnsi="Arial" w:cs="Arial"/>
                <w:bCs/>
                <w:sz w:val="24"/>
                <w:szCs w:val="24"/>
                <w:lang w:eastAsia="en-GB"/>
              </w:rPr>
            </w:pPr>
            <w:r>
              <w:rPr>
                <w:rFonts w:ascii="Arial" w:eastAsia="Times New Roman" w:hAnsi="Arial" w:cs="Arial"/>
                <w:bCs/>
                <w:sz w:val="24"/>
                <w:szCs w:val="24"/>
                <w:lang w:eastAsia="en-GB"/>
              </w:rPr>
              <w:t xml:space="preserve">To work as part of a successful team to demonstrate the </w:t>
            </w:r>
            <w:r w:rsidR="00A369BA">
              <w:rPr>
                <w:rFonts w:ascii="Arial" w:eastAsia="Times New Roman" w:hAnsi="Arial" w:cs="Arial"/>
                <w:bCs/>
                <w:sz w:val="24"/>
                <w:szCs w:val="24"/>
                <w:lang w:eastAsia="en-GB"/>
              </w:rPr>
              <w:t xml:space="preserve">performance, delivery successes and outcomes </w:t>
            </w:r>
            <w:r w:rsidR="00705273">
              <w:rPr>
                <w:rFonts w:ascii="Arial" w:eastAsia="Times New Roman" w:hAnsi="Arial" w:cs="Arial"/>
                <w:bCs/>
                <w:sz w:val="24"/>
                <w:szCs w:val="24"/>
                <w:lang w:eastAsia="en-GB"/>
              </w:rPr>
              <w:t xml:space="preserve">for the Council, local </w:t>
            </w:r>
            <w:r w:rsidR="00BE3D12">
              <w:rPr>
                <w:rFonts w:ascii="Arial" w:eastAsia="Times New Roman" w:hAnsi="Arial" w:cs="Arial"/>
                <w:bCs/>
                <w:sz w:val="24"/>
                <w:szCs w:val="24"/>
                <w:lang w:eastAsia="en-GB"/>
              </w:rPr>
              <w:t>communities</w:t>
            </w:r>
            <w:r w:rsidR="00705273">
              <w:rPr>
                <w:rFonts w:ascii="Arial" w:eastAsia="Times New Roman" w:hAnsi="Arial" w:cs="Arial"/>
                <w:bCs/>
                <w:sz w:val="24"/>
                <w:szCs w:val="24"/>
                <w:lang w:eastAsia="en-GB"/>
              </w:rPr>
              <w:t xml:space="preserve"> and </w:t>
            </w:r>
            <w:r w:rsidR="00E5583D">
              <w:rPr>
                <w:rFonts w:ascii="Arial" w:eastAsia="Times New Roman" w:hAnsi="Arial" w:cs="Arial"/>
                <w:bCs/>
                <w:sz w:val="24"/>
                <w:szCs w:val="24"/>
                <w:lang w:eastAsia="en-GB"/>
              </w:rPr>
              <w:t>local</w:t>
            </w:r>
            <w:r w:rsidR="00705273">
              <w:rPr>
                <w:rFonts w:ascii="Arial" w:eastAsia="Times New Roman" w:hAnsi="Arial" w:cs="Arial"/>
                <w:bCs/>
                <w:sz w:val="24"/>
                <w:szCs w:val="24"/>
                <w:lang w:eastAsia="en-GB"/>
              </w:rPr>
              <w:t xml:space="preserve"> economy</w:t>
            </w:r>
            <w:r w:rsidR="00E5583D">
              <w:rPr>
                <w:rFonts w:ascii="Arial" w:eastAsia="Times New Roman" w:hAnsi="Arial" w:cs="Arial"/>
                <w:bCs/>
                <w:sz w:val="24"/>
                <w:szCs w:val="24"/>
                <w:lang w:eastAsia="en-GB"/>
              </w:rPr>
              <w:t xml:space="preserve"> of the Council’s significant </w:t>
            </w:r>
            <w:r w:rsidR="0079508A">
              <w:rPr>
                <w:rFonts w:ascii="Arial" w:eastAsia="Times New Roman" w:hAnsi="Arial" w:cs="Arial"/>
                <w:bCs/>
                <w:sz w:val="24"/>
                <w:szCs w:val="24"/>
                <w:lang w:eastAsia="en-GB"/>
              </w:rPr>
              <w:t>capital</w:t>
            </w:r>
            <w:r w:rsidR="009C4246">
              <w:rPr>
                <w:rFonts w:ascii="Arial" w:eastAsia="Times New Roman" w:hAnsi="Arial" w:cs="Arial"/>
                <w:bCs/>
                <w:sz w:val="24"/>
                <w:szCs w:val="24"/>
                <w:lang w:eastAsia="en-GB"/>
              </w:rPr>
              <w:t xml:space="preserve"> </w:t>
            </w:r>
            <w:r w:rsidR="00E5583D">
              <w:rPr>
                <w:rFonts w:ascii="Arial" w:eastAsia="Times New Roman" w:hAnsi="Arial" w:cs="Arial"/>
                <w:bCs/>
                <w:sz w:val="24"/>
                <w:szCs w:val="24"/>
                <w:lang w:eastAsia="en-GB"/>
              </w:rPr>
              <w:t xml:space="preserve">investment </w:t>
            </w:r>
            <w:r w:rsidR="00696B2B">
              <w:rPr>
                <w:rFonts w:ascii="Arial" w:eastAsia="Times New Roman" w:hAnsi="Arial" w:cs="Arial"/>
                <w:bCs/>
                <w:sz w:val="24"/>
                <w:szCs w:val="24"/>
                <w:lang w:eastAsia="en-GB"/>
              </w:rPr>
              <w:t>portfolio</w:t>
            </w:r>
            <w:r w:rsidR="00512C5C">
              <w:rPr>
                <w:rFonts w:ascii="Arial" w:eastAsia="Times New Roman" w:hAnsi="Arial" w:cs="Arial"/>
                <w:bCs/>
                <w:sz w:val="24"/>
                <w:szCs w:val="24"/>
                <w:lang w:eastAsia="en-GB"/>
              </w:rPr>
              <w:t>.</w:t>
            </w:r>
            <w:r w:rsidR="009C4246">
              <w:rPr>
                <w:rFonts w:ascii="Arial" w:eastAsia="Times New Roman" w:hAnsi="Arial" w:cs="Arial"/>
                <w:bCs/>
                <w:sz w:val="24"/>
                <w:szCs w:val="24"/>
                <w:lang w:eastAsia="en-GB"/>
              </w:rPr>
              <w:t xml:space="preserve"> </w:t>
            </w:r>
            <w:r w:rsidR="003D35C0">
              <w:rPr>
                <w:rFonts w:ascii="Arial" w:eastAsia="Times New Roman" w:hAnsi="Arial" w:cs="Arial"/>
                <w:bCs/>
                <w:sz w:val="24"/>
                <w:szCs w:val="24"/>
                <w:lang w:eastAsia="en-GB"/>
              </w:rPr>
              <w:t>This will include collaborat</w:t>
            </w:r>
            <w:r w:rsidR="00316589">
              <w:rPr>
                <w:rFonts w:ascii="Arial" w:eastAsia="Times New Roman" w:hAnsi="Arial" w:cs="Arial"/>
                <w:bCs/>
                <w:sz w:val="24"/>
                <w:szCs w:val="24"/>
                <w:lang w:eastAsia="en-GB"/>
              </w:rPr>
              <w:t>ive</w:t>
            </w:r>
            <w:r w:rsidR="003D35C0">
              <w:rPr>
                <w:rFonts w:ascii="Arial" w:eastAsia="Times New Roman" w:hAnsi="Arial" w:cs="Arial"/>
                <w:bCs/>
                <w:sz w:val="24"/>
                <w:szCs w:val="24"/>
                <w:lang w:eastAsia="en-GB"/>
              </w:rPr>
              <w:t xml:space="preserve"> working across a range of corporate delivery programmes including the Council’s</w:t>
            </w:r>
            <w:r w:rsidR="00040172">
              <w:rPr>
                <w:rFonts w:ascii="Arial" w:eastAsia="Times New Roman" w:hAnsi="Arial" w:cs="Arial"/>
                <w:bCs/>
                <w:sz w:val="24"/>
                <w:szCs w:val="24"/>
                <w:lang w:eastAsia="en-GB"/>
              </w:rPr>
              <w:t xml:space="preserve"> R</w:t>
            </w:r>
            <w:r w:rsidR="009C4246">
              <w:rPr>
                <w:rFonts w:ascii="Arial" w:eastAsia="Times New Roman" w:hAnsi="Arial" w:cs="Arial"/>
                <w:bCs/>
                <w:sz w:val="24"/>
                <w:szCs w:val="24"/>
                <w:lang w:eastAsia="en-GB"/>
              </w:rPr>
              <w:t>egeneration</w:t>
            </w:r>
            <w:r w:rsidR="003B69F9">
              <w:rPr>
                <w:rFonts w:ascii="Arial" w:eastAsia="Times New Roman" w:hAnsi="Arial" w:cs="Arial"/>
                <w:bCs/>
                <w:sz w:val="24"/>
                <w:szCs w:val="24"/>
                <w:lang w:eastAsia="en-GB"/>
              </w:rPr>
              <w:t xml:space="preserve"> and </w:t>
            </w:r>
            <w:r w:rsidR="00040172">
              <w:rPr>
                <w:rFonts w:ascii="Arial" w:eastAsia="Times New Roman" w:hAnsi="Arial" w:cs="Arial"/>
                <w:bCs/>
                <w:sz w:val="24"/>
                <w:szCs w:val="24"/>
                <w:lang w:eastAsia="en-GB"/>
              </w:rPr>
              <w:t>P</w:t>
            </w:r>
            <w:r w:rsidR="003B69F9">
              <w:rPr>
                <w:rFonts w:ascii="Arial" w:eastAsia="Times New Roman" w:hAnsi="Arial" w:cs="Arial"/>
                <w:bCs/>
                <w:sz w:val="24"/>
                <w:szCs w:val="24"/>
                <w:lang w:eastAsia="en-GB"/>
              </w:rPr>
              <w:t>lanning</w:t>
            </w:r>
            <w:r w:rsidR="009C4246">
              <w:rPr>
                <w:rFonts w:ascii="Arial" w:eastAsia="Times New Roman" w:hAnsi="Arial" w:cs="Arial"/>
                <w:bCs/>
                <w:sz w:val="24"/>
                <w:szCs w:val="24"/>
                <w:lang w:eastAsia="en-GB"/>
              </w:rPr>
              <w:t>,</w:t>
            </w:r>
            <w:r w:rsidR="00D750C9">
              <w:rPr>
                <w:rFonts w:ascii="Arial" w:eastAsia="Times New Roman" w:hAnsi="Arial" w:cs="Arial"/>
                <w:bCs/>
                <w:sz w:val="24"/>
                <w:szCs w:val="24"/>
                <w:lang w:eastAsia="en-GB"/>
              </w:rPr>
              <w:t xml:space="preserve"> </w:t>
            </w:r>
            <w:r w:rsidR="00040172">
              <w:rPr>
                <w:rFonts w:ascii="Arial" w:eastAsia="Times New Roman" w:hAnsi="Arial" w:cs="Arial"/>
                <w:bCs/>
                <w:sz w:val="24"/>
                <w:szCs w:val="24"/>
                <w:lang w:eastAsia="en-GB"/>
              </w:rPr>
              <w:t>H</w:t>
            </w:r>
            <w:r w:rsidR="00D750C9">
              <w:rPr>
                <w:rFonts w:ascii="Arial" w:eastAsia="Times New Roman" w:hAnsi="Arial" w:cs="Arial"/>
                <w:bCs/>
                <w:sz w:val="24"/>
                <w:szCs w:val="24"/>
                <w:lang w:eastAsia="en-GB"/>
              </w:rPr>
              <w:t xml:space="preserve">ousing </w:t>
            </w:r>
            <w:r w:rsidR="00040172">
              <w:rPr>
                <w:rFonts w:ascii="Arial" w:eastAsia="Times New Roman" w:hAnsi="Arial" w:cs="Arial"/>
                <w:bCs/>
                <w:sz w:val="24"/>
                <w:szCs w:val="24"/>
                <w:lang w:eastAsia="en-GB"/>
              </w:rPr>
              <w:t>D</w:t>
            </w:r>
            <w:r w:rsidR="00D750C9">
              <w:rPr>
                <w:rFonts w:ascii="Arial" w:eastAsia="Times New Roman" w:hAnsi="Arial" w:cs="Arial"/>
                <w:bCs/>
                <w:sz w:val="24"/>
                <w:szCs w:val="24"/>
                <w:lang w:eastAsia="en-GB"/>
              </w:rPr>
              <w:t xml:space="preserve">elivery, </w:t>
            </w:r>
            <w:r w:rsidR="00040172">
              <w:rPr>
                <w:rFonts w:ascii="Arial" w:eastAsia="Times New Roman" w:hAnsi="Arial" w:cs="Arial"/>
                <w:bCs/>
                <w:sz w:val="24"/>
                <w:szCs w:val="24"/>
                <w:lang w:eastAsia="en-GB"/>
              </w:rPr>
              <w:t>C</w:t>
            </w:r>
            <w:r w:rsidR="00D750C9">
              <w:rPr>
                <w:rFonts w:ascii="Arial" w:eastAsia="Times New Roman" w:hAnsi="Arial" w:cs="Arial"/>
                <w:bCs/>
                <w:sz w:val="24"/>
                <w:szCs w:val="24"/>
                <w:lang w:eastAsia="en-GB"/>
              </w:rPr>
              <w:t xml:space="preserve">orporate </w:t>
            </w:r>
            <w:r w:rsidR="00040172">
              <w:rPr>
                <w:rFonts w:ascii="Arial" w:eastAsia="Times New Roman" w:hAnsi="Arial" w:cs="Arial"/>
                <w:bCs/>
                <w:sz w:val="24"/>
                <w:szCs w:val="24"/>
                <w:lang w:eastAsia="en-GB"/>
              </w:rPr>
              <w:t>P</w:t>
            </w:r>
            <w:r w:rsidR="00D750C9">
              <w:rPr>
                <w:rFonts w:ascii="Arial" w:eastAsia="Times New Roman" w:hAnsi="Arial" w:cs="Arial"/>
                <w:bCs/>
                <w:sz w:val="24"/>
                <w:szCs w:val="24"/>
                <w:lang w:eastAsia="en-GB"/>
              </w:rPr>
              <w:t xml:space="preserve">roperty, </w:t>
            </w:r>
            <w:r w:rsidR="00040172">
              <w:rPr>
                <w:rFonts w:ascii="Arial" w:eastAsia="Times New Roman" w:hAnsi="Arial" w:cs="Arial"/>
                <w:bCs/>
                <w:sz w:val="24"/>
                <w:szCs w:val="24"/>
                <w:lang w:eastAsia="en-GB"/>
              </w:rPr>
              <w:t>S</w:t>
            </w:r>
            <w:r w:rsidR="00D750C9">
              <w:rPr>
                <w:rFonts w:ascii="Arial" w:eastAsia="Times New Roman" w:hAnsi="Arial" w:cs="Arial"/>
                <w:bCs/>
                <w:sz w:val="24"/>
                <w:szCs w:val="24"/>
                <w:lang w:eastAsia="en-GB"/>
              </w:rPr>
              <w:t xml:space="preserve">chools </w:t>
            </w:r>
            <w:r w:rsidR="00040172">
              <w:rPr>
                <w:rFonts w:ascii="Arial" w:eastAsia="Times New Roman" w:hAnsi="Arial" w:cs="Arial"/>
                <w:bCs/>
                <w:sz w:val="24"/>
                <w:szCs w:val="24"/>
                <w:lang w:eastAsia="en-GB"/>
              </w:rPr>
              <w:t>C</w:t>
            </w:r>
            <w:r w:rsidR="00D750C9">
              <w:rPr>
                <w:rFonts w:ascii="Arial" w:eastAsia="Times New Roman" w:hAnsi="Arial" w:cs="Arial"/>
                <w:bCs/>
                <w:sz w:val="24"/>
                <w:szCs w:val="24"/>
                <w:lang w:eastAsia="en-GB"/>
              </w:rPr>
              <w:t>apital</w:t>
            </w:r>
            <w:r w:rsidR="00EE3C4F">
              <w:rPr>
                <w:rFonts w:ascii="Arial" w:eastAsia="Times New Roman" w:hAnsi="Arial" w:cs="Arial"/>
                <w:bCs/>
                <w:sz w:val="24"/>
                <w:szCs w:val="24"/>
                <w:lang w:eastAsia="en-GB"/>
              </w:rPr>
              <w:t xml:space="preserve"> </w:t>
            </w:r>
            <w:r w:rsidR="00040172">
              <w:rPr>
                <w:rFonts w:ascii="Arial" w:eastAsia="Times New Roman" w:hAnsi="Arial" w:cs="Arial"/>
                <w:bCs/>
                <w:sz w:val="24"/>
                <w:szCs w:val="24"/>
                <w:lang w:eastAsia="en-GB"/>
              </w:rPr>
              <w:t>D</w:t>
            </w:r>
            <w:r w:rsidR="00EE3C4F">
              <w:rPr>
                <w:rFonts w:ascii="Arial" w:eastAsia="Times New Roman" w:hAnsi="Arial" w:cs="Arial"/>
                <w:bCs/>
                <w:sz w:val="24"/>
                <w:szCs w:val="24"/>
                <w:lang w:eastAsia="en-GB"/>
              </w:rPr>
              <w:t>elivery</w:t>
            </w:r>
            <w:r w:rsidR="00D750C9">
              <w:rPr>
                <w:rFonts w:ascii="Arial" w:eastAsia="Times New Roman" w:hAnsi="Arial" w:cs="Arial"/>
                <w:bCs/>
                <w:sz w:val="24"/>
                <w:szCs w:val="24"/>
                <w:lang w:eastAsia="en-GB"/>
              </w:rPr>
              <w:t xml:space="preserve">, </w:t>
            </w:r>
            <w:r w:rsidR="00040172">
              <w:rPr>
                <w:rFonts w:ascii="Arial" w:eastAsia="Times New Roman" w:hAnsi="Arial" w:cs="Arial"/>
                <w:bCs/>
                <w:sz w:val="24"/>
                <w:szCs w:val="24"/>
                <w:lang w:eastAsia="en-GB"/>
              </w:rPr>
              <w:t>C</w:t>
            </w:r>
            <w:r w:rsidR="003B69F9">
              <w:rPr>
                <w:rFonts w:ascii="Arial" w:eastAsia="Times New Roman" w:hAnsi="Arial" w:cs="Arial"/>
                <w:bCs/>
                <w:sz w:val="24"/>
                <w:szCs w:val="24"/>
                <w:lang w:eastAsia="en-GB"/>
              </w:rPr>
              <w:t xml:space="preserve">limate </w:t>
            </w:r>
            <w:r w:rsidR="00040172">
              <w:rPr>
                <w:rFonts w:ascii="Arial" w:eastAsia="Times New Roman" w:hAnsi="Arial" w:cs="Arial"/>
                <w:bCs/>
                <w:sz w:val="24"/>
                <w:szCs w:val="24"/>
                <w:lang w:eastAsia="en-GB"/>
              </w:rPr>
              <w:t>E</w:t>
            </w:r>
            <w:r w:rsidR="003B69F9">
              <w:rPr>
                <w:rFonts w:ascii="Arial" w:eastAsia="Times New Roman" w:hAnsi="Arial" w:cs="Arial"/>
                <w:bCs/>
                <w:sz w:val="24"/>
                <w:szCs w:val="24"/>
                <w:lang w:eastAsia="en-GB"/>
              </w:rPr>
              <w:t>mergency</w:t>
            </w:r>
            <w:r w:rsidR="00316589">
              <w:rPr>
                <w:rFonts w:ascii="Arial" w:eastAsia="Times New Roman" w:hAnsi="Arial" w:cs="Arial"/>
                <w:bCs/>
                <w:sz w:val="24"/>
                <w:szCs w:val="24"/>
                <w:lang w:eastAsia="en-GB"/>
              </w:rPr>
              <w:t xml:space="preserve"> and</w:t>
            </w:r>
            <w:r w:rsidR="009F3696">
              <w:rPr>
                <w:rFonts w:ascii="Arial" w:eastAsia="Times New Roman" w:hAnsi="Arial" w:cs="Arial"/>
                <w:bCs/>
                <w:sz w:val="24"/>
                <w:szCs w:val="24"/>
                <w:lang w:eastAsia="en-GB"/>
              </w:rPr>
              <w:t xml:space="preserve"> </w:t>
            </w:r>
            <w:r w:rsidR="00040172">
              <w:rPr>
                <w:rFonts w:ascii="Arial" w:eastAsia="Times New Roman" w:hAnsi="Arial" w:cs="Arial"/>
                <w:bCs/>
                <w:sz w:val="24"/>
                <w:szCs w:val="24"/>
                <w:lang w:eastAsia="en-GB"/>
              </w:rPr>
              <w:t>T</w:t>
            </w:r>
            <w:r w:rsidR="009F3696">
              <w:rPr>
                <w:rFonts w:ascii="Arial" w:eastAsia="Times New Roman" w:hAnsi="Arial" w:cs="Arial"/>
                <w:bCs/>
                <w:sz w:val="24"/>
                <w:szCs w:val="24"/>
                <w:lang w:eastAsia="en-GB"/>
              </w:rPr>
              <w:t>ransport programmes</w:t>
            </w:r>
            <w:r w:rsidR="00DD2894">
              <w:rPr>
                <w:rFonts w:ascii="Arial" w:eastAsia="Times New Roman" w:hAnsi="Arial" w:cs="Arial"/>
                <w:bCs/>
                <w:sz w:val="24"/>
                <w:szCs w:val="24"/>
                <w:lang w:eastAsia="en-GB"/>
              </w:rPr>
              <w:t xml:space="preserve">, </w:t>
            </w:r>
            <w:r w:rsidR="00696B2B">
              <w:rPr>
                <w:rFonts w:ascii="Arial" w:eastAsia="Times New Roman" w:hAnsi="Arial" w:cs="Arial"/>
                <w:bCs/>
                <w:sz w:val="24"/>
                <w:szCs w:val="24"/>
                <w:lang w:eastAsia="en-GB"/>
              </w:rPr>
              <w:t xml:space="preserve">which </w:t>
            </w:r>
            <w:r w:rsidR="00DD2894">
              <w:rPr>
                <w:rFonts w:ascii="Arial" w:eastAsia="Times New Roman" w:hAnsi="Arial" w:cs="Arial"/>
                <w:bCs/>
                <w:sz w:val="24"/>
                <w:szCs w:val="24"/>
                <w:lang w:eastAsia="en-GB"/>
              </w:rPr>
              <w:t>mak</w:t>
            </w:r>
            <w:r w:rsidR="00696B2B">
              <w:rPr>
                <w:rFonts w:ascii="Arial" w:eastAsia="Times New Roman" w:hAnsi="Arial" w:cs="Arial"/>
                <w:bCs/>
                <w:sz w:val="24"/>
                <w:szCs w:val="24"/>
                <w:lang w:eastAsia="en-GB"/>
              </w:rPr>
              <w:t>e</w:t>
            </w:r>
            <w:r w:rsidR="00DD2894">
              <w:rPr>
                <w:rFonts w:ascii="Arial" w:eastAsia="Times New Roman" w:hAnsi="Arial" w:cs="Arial"/>
                <w:bCs/>
                <w:sz w:val="24"/>
                <w:szCs w:val="24"/>
                <w:lang w:eastAsia="en-GB"/>
              </w:rPr>
              <w:t xml:space="preserve"> up the investment plans</w:t>
            </w:r>
            <w:r w:rsidR="00E5583D">
              <w:rPr>
                <w:rFonts w:ascii="Arial" w:eastAsia="Times New Roman" w:hAnsi="Arial" w:cs="Arial"/>
                <w:bCs/>
                <w:sz w:val="24"/>
                <w:szCs w:val="24"/>
                <w:lang w:eastAsia="en-GB"/>
              </w:rPr>
              <w:t xml:space="preserve">. </w:t>
            </w:r>
            <w:r w:rsidR="00705273">
              <w:rPr>
                <w:rFonts w:ascii="Arial" w:eastAsia="Times New Roman" w:hAnsi="Arial" w:cs="Arial"/>
                <w:bCs/>
                <w:sz w:val="24"/>
                <w:szCs w:val="24"/>
                <w:lang w:eastAsia="en-GB"/>
              </w:rPr>
              <w:t xml:space="preserve"> </w:t>
            </w:r>
            <w:r w:rsidR="00450B14">
              <w:rPr>
                <w:rFonts w:ascii="Arial" w:eastAsia="Times New Roman" w:hAnsi="Arial" w:cs="Arial"/>
                <w:bCs/>
                <w:sz w:val="24"/>
                <w:szCs w:val="24"/>
                <w:lang w:eastAsia="en-GB"/>
              </w:rPr>
              <w:t xml:space="preserve"> </w:t>
            </w:r>
          </w:p>
        </w:tc>
      </w:tr>
      <w:tr w:rsidR="000578A6" w:rsidRPr="002C13C5" w14:paraId="6C4D061F" w14:textId="77777777" w:rsidTr="003D3BDC">
        <w:tc>
          <w:tcPr>
            <w:tcW w:w="10316" w:type="dxa"/>
            <w:gridSpan w:val="2"/>
            <w:tcBorders>
              <w:top w:val="nil"/>
              <w:left w:val="single" w:sz="4" w:space="0" w:color="auto"/>
              <w:bottom w:val="single" w:sz="4" w:space="0" w:color="auto"/>
              <w:right w:val="single" w:sz="4" w:space="0" w:color="auto"/>
            </w:tcBorders>
            <w:shd w:val="clear" w:color="auto" w:fill="auto"/>
          </w:tcPr>
          <w:p w14:paraId="2C30EEFC" w14:textId="77777777" w:rsidR="000578A6" w:rsidRPr="002C13C5" w:rsidRDefault="000578A6" w:rsidP="00A60166">
            <w:pPr>
              <w:spacing w:before="40" w:after="40" w:line="240" w:lineRule="auto"/>
              <w:rPr>
                <w:rFonts w:ascii="Arial" w:eastAsia="Times New Roman" w:hAnsi="Arial" w:cs="Arial"/>
                <w:sz w:val="24"/>
                <w:szCs w:val="24"/>
                <w:lang w:eastAsia="en-GB"/>
              </w:rPr>
            </w:pPr>
          </w:p>
        </w:tc>
      </w:tr>
      <w:tr w:rsidR="000578A6" w:rsidRPr="002C13C5" w14:paraId="01AC6085" w14:textId="77777777" w:rsidTr="003D3BDC">
        <w:tc>
          <w:tcPr>
            <w:tcW w:w="4376" w:type="dxa"/>
            <w:tcBorders>
              <w:top w:val="single" w:sz="4" w:space="0" w:color="auto"/>
            </w:tcBorders>
            <w:shd w:val="clear" w:color="auto" w:fill="EEECE1"/>
          </w:tcPr>
          <w:p w14:paraId="61F0C587" w14:textId="77777777" w:rsidR="000578A6" w:rsidRPr="002C13C5" w:rsidRDefault="00B54945" w:rsidP="00074FB3">
            <w:pPr>
              <w:spacing w:before="40" w:after="40" w:line="240" w:lineRule="auto"/>
              <w:rPr>
                <w:rFonts w:ascii="Arial" w:eastAsia="Times New Roman" w:hAnsi="Arial" w:cs="Arial"/>
                <w:b/>
                <w:iCs/>
                <w:sz w:val="24"/>
                <w:szCs w:val="24"/>
                <w:lang w:eastAsia="en-GB"/>
              </w:rPr>
            </w:pPr>
            <w:r w:rsidRPr="002C13C5">
              <w:rPr>
                <w:rFonts w:ascii="Arial" w:eastAsia="Times New Roman" w:hAnsi="Arial" w:cs="Arial"/>
                <w:b/>
                <w:iCs/>
                <w:sz w:val="24"/>
                <w:szCs w:val="24"/>
                <w:lang w:eastAsia="en-GB"/>
              </w:rPr>
              <w:t>Generic Accountabilities</w:t>
            </w:r>
          </w:p>
        </w:tc>
        <w:tc>
          <w:tcPr>
            <w:tcW w:w="5940" w:type="dxa"/>
            <w:tcBorders>
              <w:top w:val="single" w:sz="4" w:space="0" w:color="auto"/>
            </w:tcBorders>
            <w:shd w:val="clear" w:color="auto" w:fill="EEECE1"/>
          </w:tcPr>
          <w:p w14:paraId="6CD6A608" w14:textId="77777777" w:rsidR="000578A6" w:rsidRPr="002C13C5" w:rsidRDefault="000578A6" w:rsidP="00074FB3">
            <w:pPr>
              <w:spacing w:before="40" w:after="40" w:line="240" w:lineRule="auto"/>
              <w:rPr>
                <w:rFonts w:ascii="Arial" w:eastAsia="Times New Roman" w:hAnsi="Arial" w:cs="Arial"/>
                <w:b/>
                <w:iCs/>
                <w:sz w:val="24"/>
                <w:szCs w:val="24"/>
                <w:lang w:eastAsia="en-GB"/>
              </w:rPr>
            </w:pPr>
            <w:r w:rsidRPr="002C13C5">
              <w:rPr>
                <w:rFonts w:ascii="Arial" w:eastAsia="Times New Roman" w:hAnsi="Arial" w:cs="Arial"/>
                <w:b/>
                <w:iCs/>
                <w:sz w:val="24"/>
                <w:szCs w:val="24"/>
                <w:lang w:eastAsia="en-GB"/>
              </w:rPr>
              <w:t>End Result</w:t>
            </w:r>
            <w:r w:rsidR="00B54945" w:rsidRPr="002C13C5">
              <w:rPr>
                <w:rFonts w:ascii="Arial" w:eastAsia="Times New Roman" w:hAnsi="Arial" w:cs="Arial"/>
                <w:b/>
                <w:iCs/>
                <w:sz w:val="24"/>
                <w:szCs w:val="24"/>
                <w:lang w:eastAsia="en-GB"/>
              </w:rPr>
              <w:t>/Outcomes</w:t>
            </w:r>
          </w:p>
        </w:tc>
      </w:tr>
      <w:tr w:rsidR="002C13C5" w:rsidRPr="002C13C5" w14:paraId="3B349C5E" w14:textId="77777777" w:rsidTr="003D3BDC">
        <w:trPr>
          <w:trHeight w:val="2121"/>
        </w:trPr>
        <w:tc>
          <w:tcPr>
            <w:tcW w:w="4376" w:type="dxa"/>
            <w:shd w:val="clear" w:color="auto" w:fill="auto"/>
          </w:tcPr>
          <w:p w14:paraId="4CFF791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Plan and organise work to ensure the delivery of those aspects of the service for which responsible. </w:t>
            </w:r>
          </w:p>
        </w:tc>
        <w:tc>
          <w:tcPr>
            <w:tcW w:w="5940" w:type="dxa"/>
            <w:shd w:val="clear" w:color="auto" w:fill="auto"/>
          </w:tcPr>
          <w:p w14:paraId="7FD5A96B"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Work is completed on time and to the quality and standards required. </w:t>
            </w:r>
          </w:p>
          <w:p w14:paraId="42D16FF2"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77C07D57"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Changes to priorities are accommodated.</w:t>
            </w:r>
          </w:p>
          <w:p w14:paraId="2E95580F"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32600F31"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Service is delivered to organisational requirements and reflects customer and stakeholder requirements, within organisational constraints.</w:t>
            </w:r>
          </w:p>
          <w:p w14:paraId="2A33992D"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18882D0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Professional and legal compliance is assured.</w:t>
            </w:r>
          </w:p>
        </w:tc>
      </w:tr>
      <w:tr w:rsidR="002C13C5" w:rsidRPr="002C13C5" w14:paraId="240792C2" w14:textId="77777777" w:rsidTr="003D3BDC">
        <w:trPr>
          <w:trHeight w:val="1525"/>
        </w:trPr>
        <w:tc>
          <w:tcPr>
            <w:tcW w:w="4376" w:type="dxa"/>
            <w:shd w:val="clear" w:color="auto" w:fill="auto"/>
          </w:tcPr>
          <w:p w14:paraId="6C5FA3C7"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Undertake / support consultation procedures. Identify issues, resolving as appropriate and escalating complex problems if necessary.</w:t>
            </w:r>
          </w:p>
        </w:tc>
        <w:tc>
          <w:tcPr>
            <w:tcW w:w="5940" w:type="dxa"/>
            <w:shd w:val="clear" w:color="auto" w:fill="auto"/>
          </w:tcPr>
          <w:p w14:paraId="2C1AFD22" w14:textId="063FB63E"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Activities are undertaken according </w:t>
            </w:r>
            <w:r w:rsidR="001E1560">
              <w:rPr>
                <w:rFonts w:ascii="Arial" w:eastAsia="Times New Roman" w:hAnsi="Arial" w:cs="Arial"/>
                <w:sz w:val="24"/>
                <w:szCs w:val="24"/>
                <w:lang w:eastAsia="en-GB"/>
              </w:rPr>
              <w:t xml:space="preserve">to </w:t>
            </w:r>
            <w:r w:rsidRPr="002C13C5">
              <w:rPr>
                <w:rFonts w:ascii="Arial" w:eastAsia="Times New Roman" w:hAnsi="Arial" w:cs="Arial"/>
                <w:sz w:val="24"/>
                <w:szCs w:val="24"/>
                <w:lang w:eastAsia="en-GB"/>
              </w:rPr>
              <w:t>relevant guidelines / regulations / procedures.</w:t>
            </w:r>
          </w:p>
          <w:p w14:paraId="226DD44D"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A76445E" w14:textId="5C0E5569" w:rsidR="002C13C5" w:rsidRPr="002C13C5" w:rsidRDefault="002C5727" w:rsidP="00074FB3">
            <w:pPr>
              <w:spacing w:before="40" w:after="40" w:line="240" w:lineRule="auto"/>
              <w:rPr>
                <w:rFonts w:ascii="Arial" w:hAnsi="Arial" w:cs="Arial"/>
                <w:sz w:val="24"/>
                <w:szCs w:val="24"/>
                <w:lang w:eastAsia="en-GB"/>
              </w:rPr>
            </w:pPr>
            <w:r>
              <w:rPr>
                <w:rFonts w:ascii="Arial" w:hAnsi="Arial" w:cs="Arial"/>
                <w:sz w:val="24"/>
                <w:szCs w:val="24"/>
                <w:lang w:eastAsia="en-GB"/>
              </w:rPr>
              <w:t>S</w:t>
            </w:r>
            <w:r w:rsidR="002C13C5" w:rsidRPr="002C13C5">
              <w:rPr>
                <w:rFonts w:ascii="Arial" w:hAnsi="Arial" w:cs="Arial"/>
                <w:sz w:val="24"/>
                <w:szCs w:val="24"/>
                <w:lang w:eastAsia="en-GB"/>
              </w:rPr>
              <w:t>takeholder views are available to inform recommendations.</w:t>
            </w:r>
          </w:p>
          <w:p w14:paraId="5629C568"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1B86F8E8"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Data and measurements are accurately recorded.</w:t>
            </w:r>
          </w:p>
        </w:tc>
      </w:tr>
      <w:tr w:rsidR="002C13C5" w:rsidRPr="002C13C5" w14:paraId="515EDB3E" w14:textId="77777777" w:rsidTr="003D3BDC">
        <w:trPr>
          <w:trHeight w:val="1778"/>
        </w:trPr>
        <w:tc>
          <w:tcPr>
            <w:tcW w:w="4376" w:type="dxa"/>
            <w:shd w:val="clear" w:color="auto" w:fill="auto"/>
          </w:tcPr>
          <w:p w14:paraId="5195D1FA" w14:textId="77777777" w:rsidR="002C13C5" w:rsidRPr="002C13C5" w:rsidRDefault="003D3BDC"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Collate</w:t>
            </w:r>
            <w:r w:rsidR="002C13C5" w:rsidRPr="002C13C5">
              <w:rPr>
                <w:rFonts w:ascii="Arial" w:eastAsia="Times New Roman" w:hAnsi="Arial" w:cs="Arial"/>
                <w:sz w:val="24"/>
                <w:szCs w:val="24"/>
                <w:lang w:eastAsia="en-GB"/>
              </w:rPr>
              <w:t xml:space="preserve"> process and analyse complex information. Ensure all required records and information are maintained correctly.  </w:t>
            </w:r>
          </w:p>
        </w:tc>
        <w:tc>
          <w:tcPr>
            <w:tcW w:w="5940" w:type="dxa"/>
            <w:shd w:val="clear" w:color="auto" w:fill="auto"/>
          </w:tcPr>
          <w:p w14:paraId="7BA531D1" w14:textId="04C6FDAB"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Information </w:t>
            </w:r>
            <w:r w:rsidR="000316E7">
              <w:rPr>
                <w:rFonts w:ascii="Arial" w:eastAsia="Times New Roman" w:hAnsi="Arial" w:cs="Arial"/>
                <w:sz w:val="24"/>
                <w:szCs w:val="24"/>
                <w:lang w:eastAsia="en-GB"/>
              </w:rPr>
              <w:t xml:space="preserve">is </w:t>
            </w:r>
            <w:r w:rsidRPr="002C13C5">
              <w:rPr>
                <w:rFonts w:ascii="Arial" w:eastAsia="Times New Roman" w:hAnsi="Arial" w:cs="Arial"/>
                <w:sz w:val="24"/>
                <w:szCs w:val="24"/>
                <w:lang w:eastAsia="en-GB"/>
              </w:rPr>
              <w:t>processed according to procedure.</w:t>
            </w:r>
          </w:p>
          <w:p w14:paraId="0B75228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7B960D8"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is managed efficiently and accurately.</w:t>
            </w:r>
          </w:p>
          <w:p w14:paraId="0DC4F7DE"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5865B85E"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Data is recorded and stored in compliance with national standards and can be shared, as appropriate, with other agencies. </w:t>
            </w:r>
          </w:p>
        </w:tc>
      </w:tr>
      <w:tr w:rsidR="002C13C5" w:rsidRPr="002C13C5" w14:paraId="24AA4166" w14:textId="77777777" w:rsidTr="003D3BDC">
        <w:trPr>
          <w:trHeight w:val="1525"/>
        </w:trPr>
        <w:tc>
          <w:tcPr>
            <w:tcW w:w="4376" w:type="dxa"/>
            <w:shd w:val="clear" w:color="auto" w:fill="auto"/>
          </w:tcPr>
          <w:p w14:paraId="3F0DC558"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Prepare and present results / responses / reports / recommendations. </w:t>
            </w:r>
          </w:p>
        </w:tc>
        <w:tc>
          <w:tcPr>
            <w:tcW w:w="5940" w:type="dxa"/>
            <w:shd w:val="clear" w:color="auto" w:fill="auto"/>
          </w:tcPr>
          <w:p w14:paraId="0E58A96C"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Accurate, complete and relevant information / reports are provided for internal and/or external use.</w:t>
            </w:r>
          </w:p>
          <w:p w14:paraId="7A684FA6"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0EC49515"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Issues are clearly summarised, progress and </w:t>
            </w:r>
            <w:r w:rsidRPr="002C13C5">
              <w:rPr>
                <w:rFonts w:ascii="Arial" w:eastAsia="Times New Roman" w:hAnsi="Arial" w:cs="Arial"/>
                <w:sz w:val="24"/>
                <w:szCs w:val="24"/>
                <w:lang w:eastAsia="en-GB"/>
              </w:rPr>
              <w:lastRenderedPageBreak/>
              <w:t>implications are reported.</w:t>
            </w:r>
          </w:p>
          <w:p w14:paraId="2698112F"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32D807A6"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The council’s position is clearly stated.</w:t>
            </w:r>
          </w:p>
        </w:tc>
      </w:tr>
      <w:tr w:rsidR="002C13C5" w:rsidRPr="002C13C5" w14:paraId="7FF27F3D" w14:textId="77777777" w:rsidTr="003D3BDC">
        <w:trPr>
          <w:trHeight w:val="1868"/>
        </w:trPr>
        <w:tc>
          <w:tcPr>
            <w:tcW w:w="4376" w:type="dxa"/>
            <w:shd w:val="clear" w:color="auto" w:fill="auto"/>
          </w:tcPr>
          <w:p w14:paraId="329BB495" w14:textId="24C883A9"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lastRenderedPageBreak/>
              <w:t>Provide authoritative advice, guidance and support to colleagues</w:t>
            </w:r>
            <w:r w:rsidR="005F3DFB">
              <w:rPr>
                <w:rFonts w:ascii="Arial" w:eastAsia="Times New Roman" w:hAnsi="Arial" w:cs="Arial"/>
                <w:sz w:val="24"/>
                <w:szCs w:val="24"/>
                <w:lang w:eastAsia="en-GB"/>
              </w:rPr>
              <w:t xml:space="preserve"> </w:t>
            </w:r>
            <w:r w:rsidRPr="002C13C5">
              <w:rPr>
                <w:rFonts w:ascii="Arial" w:eastAsia="Times New Roman" w:hAnsi="Arial" w:cs="Arial"/>
                <w:sz w:val="24"/>
                <w:szCs w:val="24"/>
                <w:lang w:eastAsia="en-GB"/>
              </w:rPr>
              <w:t>and stakeholders. Respond to and investigate enquiries / escalated complaints.</w:t>
            </w:r>
          </w:p>
        </w:tc>
        <w:tc>
          <w:tcPr>
            <w:tcW w:w="5940" w:type="dxa"/>
            <w:shd w:val="clear" w:color="auto" w:fill="auto"/>
          </w:tcPr>
          <w:p w14:paraId="1A6B7965"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advice and support are accurate, timely and constructive.</w:t>
            </w:r>
          </w:p>
          <w:p w14:paraId="281CD330" w14:textId="77777777" w:rsidR="002C13C5" w:rsidRPr="002C13C5" w:rsidRDefault="002C13C5" w:rsidP="002C13C5">
            <w:pPr>
              <w:spacing w:after="0" w:line="240" w:lineRule="auto"/>
              <w:rPr>
                <w:rFonts w:ascii="Arial" w:eastAsia="Times New Roman" w:hAnsi="Arial" w:cs="Arial"/>
                <w:sz w:val="24"/>
                <w:szCs w:val="24"/>
                <w:lang w:eastAsia="en-GB"/>
              </w:rPr>
            </w:pPr>
          </w:p>
          <w:p w14:paraId="74DE9474"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Problems are identified.</w:t>
            </w:r>
          </w:p>
          <w:p w14:paraId="19F212F0" w14:textId="77777777" w:rsidR="002C13C5" w:rsidRPr="002C13C5" w:rsidRDefault="002C13C5" w:rsidP="002C13C5">
            <w:pPr>
              <w:spacing w:after="0" w:line="240" w:lineRule="auto"/>
              <w:rPr>
                <w:rFonts w:ascii="Arial" w:eastAsia="Times New Roman" w:hAnsi="Arial" w:cs="Arial"/>
                <w:sz w:val="24"/>
                <w:szCs w:val="24"/>
                <w:lang w:eastAsia="en-GB"/>
              </w:rPr>
            </w:pPr>
          </w:p>
          <w:p w14:paraId="76CD5122" w14:textId="77777777" w:rsidR="002C13C5" w:rsidRP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Issues are managed through to a satisfactory conclusion, or escalated if appropriate.</w:t>
            </w:r>
          </w:p>
          <w:p w14:paraId="3DAE7E49" w14:textId="77777777" w:rsidR="002C13C5" w:rsidRPr="002C13C5" w:rsidRDefault="002C13C5" w:rsidP="002C13C5">
            <w:pPr>
              <w:spacing w:after="0" w:line="240" w:lineRule="auto"/>
              <w:rPr>
                <w:rFonts w:ascii="Arial" w:eastAsia="Times New Roman" w:hAnsi="Arial" w:cs="Arial"/>
                <w:sz w:val="24"/>
                <w:szCs w:val="24"/>
                <w:lang w:eastAsia="en-GB"/>
              </w:rPr>
            </w:pPr>
          </w:p>
          <w:p w14:paraId="6A2F96F3" w14:textId="4798F2F5" w:rsidR="002C13C5" w:rsidRDefault="002C13C5" w:rsidP="002C13C5">
            <w:pPr>
              <w:spacing w:after="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Risk to the Council is minimised.</w:t>
            </w:r>
          </w:p>
          <w:p w14:paraId="3EBEDFB7" w14:textId="77777777" w:rsidR="00757D91" w:rsidRDefault="00757D91" w:rsidP="002C13C5">
            <w:pPr>
              <w:spacing w:after="0" w:line="240" w:lineRule="auto"/>
              <w:rPr>
                <w:rFonts w:ascii="Arial" w:eastAsia="Times New Roman" w:hAnsi="Arial" w:cs="Arial"/>
                <w:sz w:val="24"/>
                <w:szCs w:val="24"/>
                <w:lang w:eastAsia="en-GB"/>
              </w:rPr>
            </w:pPr>
          </w:p>
          <w:p w14:paraId="3B99377D" w14:textId="77777777" w:rsidR="00757D91" w:rsidRPr="002C13C5" w:rsidRDefault="00757D91" w:rsidP="002C13C5">
            <w:pPr>
              <w:spacing w:after="0" w:line="240" w:lineRule="auto"/>
              <w:rPr>
                <w:rFonts w:ascii="Arial" w:eastAsia="Times New Roman" w:hAnsi="Arial" w:cs="Arial"/>
                <w:sz w:val="24"/>
                <w:szCs w:val="24"/>
                <w:lang w:eastAsia="en-GB"/>
              </w:rPr>
            </w:pPr>
          </w:p>
        </w:tc>
      </w:tr>
      <w:tr w:rsidR="002C13C5" w:rsidRPr="002C13C5" w14:paraId="5FEAA6BE" w14:textId="77777777" w:rsidTr="003D3BDC">
        <w:trPr>
          <w:trHeight w:val="1272"/>
        </w:trPr>
        <w:tc>
          <w:tcPr>
            <w:tcW w:w="4376" w:type="dxa"/>
            <w:shd w:val="clear" w:color="auto" w:fill="auto"/>
          </w:tcPr>
          <w:p w14:paraId="15083648" w14:textId="4849B4AB"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 xml:space="preserve">Contribute to identifying and delivering information / activities to support service delivery / promote the service area.  </w:t>
            </w:r>
          </w:p>
        </w:tc>
        <w:tc>
          <w:tcPr>
            <w:tcW w:w="5940" w:type="dxa"/>
            <w:shd w:val="clear" w:color="auto" w:fill="auto"/>
          </w:tcPr>
          <w:p w14:paraId="77172A04"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Requirements are effectively identified.</w:t>
            </w:r>
          </w:p>
          <w:p w14:paraId="4EB3CEB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30D4439" w14:textId="77777777" w:rsidR="002C13C5" w:rsidRPr="002C13C5" w:rsidRDefault="002C13C5" w:rsidP="00074FB3">
            <w:pPr>
              <w:spacing w:before="40" w:after="40" w:line="240" w:lineRule="auto"/>
              <w:rPr>
                <w:rFonts w:ascii="Arial" w:hAnsi="Arial" w:cs="Arial"/>
                <w:sz w:val="24"/>
                <w:szCs w:val="24"/>
                <w:lang w:eastAsia="en-GB"/>
              </w:rPr>
            </w:pPr>
            <w:r w:rsidRPr="002C13C5">
              <w:rPr>
                <w:rFonts w:ascii="Arial" w:hAnsi="Arial" w:cs="Arial"/>
                <w:sz w:val="24"/>
                <w:szCs w:val="24"/>
                <w:lang w:eastAsia="en-GB"/>
              </w:rPr>
              <w:t>All materials / activities are delivered to the required standards and timescales.</w:t>
            </w:r>
          </w:p>
          <w:p w14:paraId="0EFF3C7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70BE6695" w14:textId="77777777" w:rsid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Information / activities achieve desired results.</w:t>
            </w:r>
          </w:p>
          <w:p w14:paraId="5372506C" w14:textId="77777777" w:rsidR="00757D91" w:rsidRDefault="00757D91" w:rsidP="00074FB3">
            <w:pPr>
              <w:spacing w:before="40" w:after="40" w:line="240" w:lineRule="auto"/>
              <w:rPr>
                <w:rFonts w:ascii="Arial" w:eastAsia="Times New Roman" w:hAnsi="Arial" w:cs="Arial"/>
                <w:sz w:val="24"/>
                <w:szCs w:val="24"/>
                <w:lang w:eastAsia="en-GB"/>
              </w:rPr>
            </w:pPr>
          </w:p>
          <w:p w14:paraId="63842775" w14:textId="77777777" w:rsidR="00757D91" w:rsidRPr="002C13C5" w:rsidRDefault="00757D91" w:rsidP="00074FB3">
            <w:pPr>
              <w:spacing w:before="40" w:after="40" w:line="240" w:lineRule="auto"/>
              <w:rPr>
                <w:rFonts w:ascii="Arial" w:eastAsia="Times New Roman" w:hAnsi="Arial" w:cs="Arial"/>
                <w:sz w:val="24"/>
                <w:szCs w:val="24"/>
                <w:lang w:eastAsia="en-GB"/>
              </w:rPr>
            </w:pPr>
          </w:p>
        </w:tc>
      </w:tr>
      <w:tr w:rsidR="002C13C5" w:rsidRPr="002C13C5" w14:paraId="4225EC07" w14:textId="77777777" w:rsidTr="00275107">
        <w:trPr>
          <w:trHeight w:val="2448"/>
        </w:trPr>
        <w:tc>
          <w:tcPr>
            <w:tcW w:w="4376" w:type="dxa"/>
            <w:shd w:val="clear" w:color="auto" w:fill="auto"/>
          </w:tcPr>
          <w:p w14:paraId="2B3A225F"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Work closely with others to clarify changing requirements. Identify, recommend and support the development and delivery of improvements. Contribute to the development and implementation of policies, procedures and systems.</w:t>
            </w:r>
          </w:p>
        </w:tc>
        <w:tc>
          <w:tcPr>
            <w:tcW w:w="5940" w:type="dxa"/>
            <w:shd w:val="clear" w:color="auto" w:fill="auto"/>
          </w:tcPr>
          <w:p w14:paraId="704550E1"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Improvement opportunities and plans to achieve them are identified and recommended.</w:t>
            </w:r>
          </w:p>
          <w:p w14:paraId="2E3CB4AF"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9EC7B9B"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Agreed improvements are developed, delivered and evaluated.</w:t>
            </w:r>
          </w:p>
          <w:p w14:paraId="304EE7F0"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5E24BAF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Changes are effectively communicated to others.</w:t>
            </w:r>
          </w:p>
        </w:tc>
      </w:tr>
      <w:tr w:rsidR="002C13C5" w:rsidRPr="002C13C5" w14:paraId="2EDAF4CF" w14:textId="77777777" w:rsidTr="00275107">
        <w:trPr>
          <w:trHeight w:val="3106"/>
        </w:trPr>
        <w:tc>
          <w:tcPr>
            <w:tcW w:w="4376" w:type="dxa"/>
            <w:shd w:val="clear" w:color="auto" w:fill="auto"/>
          </w:tcPr>
          <w:p w14:paraId="43DC8EE7" w14:textId="043112B5"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Lead projects or improvement programmes, or contribute to the delivery of larger projects</w:t>
            </w:r>
            <w:r w:rsidR="00591688">
              <w:rPr>
                <w:rFonts w:ascii="Arial" w:hAnsi="Arial" w:cs="Arial"/>
                <w:sz w:val="24"/>
                <w:szCs w:val="24"/>
              </w:rPr>
              <w:t>.</w:t>
            </w:r>
          </w:p>
          <w:p w14:paraId="7F62FCE5" w14:textId="77777777" w:rsidR="002C13C5" w:rsidRPr="002C13C5" w:rsidRDefault="002C13C5" w:rsidP="00074FB3">
            <w:pPr>
              <w:spacing w:before="40" w:after="40" w:line="240" w:lineRule="auto"/>
              <w:rPr>
                <w:rFonts w:ascii="Arial" w:eastAsia="Times New Roman" w:hAnsi="Arial" w:cs="Arial"/>
                <w:sz w:val="24"/>
                <w:szCs w:val="24"/>
                <w:lang w:eastAsia="en-GB"/>
              </w:rPr>
            </w:pPr>
          </w:p>
        </w:tc>
        <w:tc>
          <w:tcPr>
            <w:tcW w:w="5940" w:type="dxa"/>
            <w:shd w:val="clear" w:color="auto" w:fill="auto"/>
          </w:tcPr>
          <w:p w14:paraId="138CDA40" w14:textId="5BF2F97F"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Practical, effective solutions are developed and delivered in accordance with legislative requirements and good practice guidelines and address any relevant technical issues.</w:t>
            </w:r>
          </w:p>
          <w:p w14:paraId="1D9D82DF"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3EB272A3"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Projects are delivered to agreed specification, timescales and budgets.</w:t>
            </w:r>
          </w:p>
          <w:p w14:paraId="5EE4B7F2"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0771ABDD"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project documentation and reports are completed correctly.</w:t>
            </w:r>
          </w:p>
        </w:tc>
      </w:tr>
      <w:tr w:rsidR="002C13C5" w:rsidRPr="002C13C5" w14:paraId="73FDEA38" w14:textId="77777777" w:rsidTr="003D3BDC">
        <w:trPr>
          <w:trHeight w:val="2121"/>
        </w:trPr>
        <w:tc>
          <w:tcPr>
            <w:tcW w:w="4376" w:type="dxa"/>
            <w:shd w:val="clear" w:color="auto" w:fill="auto"/>
          </w:tcPr>
          <w:p w14:paraId="20EE7388" w14:textId="0FDDB8D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Support others in their development, including external organisations where appropriate.</w:t>
            </w:r>
          </w:p>
        </w:tc>
        <w:tc>
          <w:tcPr>
            <w:tcW w:w="5940" w:type="dxa"/>
            <w:shd w:val="clear" w:color="auto" w:fill="auto"/>
          </w:tcPr>
          <w:p w14:paraId="76D2E312" w14:textId="77777777"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Identify any changes that may impact the service / profession.</w:t>
            </w:r>
          </w:p>
          <w:p w14:paraId="135E325C" w14:textId="77777777" w:rsidR="002C13C5" w:rsidRPr="002C13C5" w:rsidRDefault="002C13C5" w:rsidP="00074FB3">
            <w:pPr>
              <w:spacing w:before="40" w:after="40" w:line="240" w:lineRule="auto"/>
              <w:rPr>
                <w:rFonts w:ascii="Arial" w:hAnsi="Arial" w:cs="Arial"/>
                <w:sz w:val="24"/>
                <w:szCs w:val="24"/>
              </w:rPr>
            </w:pPr>
          </w:p>
          <w:p w14:paraId="1FBEC0FA"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Contribute to the development of others (e.g. through sharing knowledge and skills, acting as a coach or mentor, or providing feedback).</w:t>
            </w:r>
          </w:p>
        </w:tc>
      </w:tr>
      <w:tr w:rsidR="002C13C5" w:rsidRPr="002C13C5" w14:paraId="2C74E94C" w14:textId="77777777" w:rsidTr="003D3BDC">
        <w:trPr>
          <w:trHeight w:val="1851"/>
        </w:trPr>
        <w:tc>
          <w:tcPr>
            <w:tcW w:w="4376" w:type="dxa"/>
            <w:shd w:val="clear" w:color="auto" w:fill="auto"/>
          </w:tcPr>
          <w:p w14:paraId="6F0F5768"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lastRenderedPageBreak/>
              <w:t>Develop good working relationships and communicate effectively with internal / external organisations / partners and stakeholders. Represent specialist area internally and / or externally. Model, demonstrate and promote good practice relevant to the role.</w:t>
            </w:r>
          </w:p>
        </w:tc>
        <w:tc>
          <w:tcPr>
            <w:tcW w:w="5940" w:type="dxa"/>
            <w:shd w:val="clear" w:color="auto" w:fill="auto"/>
          </w:tcPr>
          <w:p w14:paraId="3A9934BB"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Relevant work area reputation is maintained or enhanced.</w:t>
            </w:r>
          </w:p>
          <w:p w14:paraId="2288BED4"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730D9D22"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Stakeholders are engaged with activity relevant to them.</w:t>
            </w:r>
          </w:p>
          <w:p w14:paraId="6C52248C"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26511129" w14:textId="77777777" w:rsidR="002C13C5" w:rsidRPr="002C13C5" w:rsidRDefault="002C13C5" w:rsidP="00074FB3">
            <w:pPr>
              <w:spacing w:before="40" w:after="40" w:line="240" w:lineRule="auto"/>
              <w:rPr>
                <w:rFonts w:ascii="Arial" w:hAnsi="Arial" w:cs="Arial"/>
                <w:sz w:val="24"/>
                <w:szCs w:val="24"/>
                <w:lang w:eastAsia="en-GB"/>
              </w:rPr>
            </w:pPr>
            <w:r w:rsidRPr="002C13C5">
              <w:rPr>
                <w:rFonts w:ascii="Arial" w:hAnsi="Arial" w:cs="Arial"/>
                <w:sz w:val="24"/>
                <w:szCs w:val="24"/>
                <w:lang w:eastAsia="en-GB"/>
              </w:rPr>
              <w:t>Positive feedback is received from stakeholders.</w:t>
            </w:r>
          </w:p>
          <w:p w14:paraId="0F0C26F1" w14:textId="77777777" w:rsidR="002C13C5" w:rsidRPr="002C13C5" w:rsidRDefault="002C13C5" w:rsidP="00074FB3">
            <w:pPr>
              <w:spacing w:before="40" w:after="40" w:line="240" w:lineRule="auto"/>
              <w:rPr>
                <w:rFonts w:ascii="Arial" w:eastAsia="Times New Roman" w:hAnsi="Arial" w:cs="Arial"/>
                <w:sz w:val="24"/>
                <w:szCs w:val="24"/>
                <w:lang w:eastAsia="en-GB"/>
              </w:rPr>
            </w:pPr>
          </w:p>
          <w:p w14:paraId="603EA53E" w14:textId="54B87B29" w:rsid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Communications are clear, well planned and effective.</w:t>
            </w:r>
          </w:p>
          <w:p w14:paraId="4459AA23" w14:textId="77777777" w:rsidR="006C1B95" w:rsidRPr="002C13C5" w:rsidRDefault="006C1B95" w:rsidP="00074FB3">
            <w:pPr>
              <w:spacing w:before="40" w:after="40" w:line="240" w:lineRule="auto"/>
              <w:rPr>
                <w:rFonts w:ascii="Arial" w:eastAsia="Times New Roman" w:hAnsi="Arial" w:cs="Arial"/>
                <w:sz w:val="24"/>
                <w:szCs w:val="24"/>
                <w:lang w:eastAsia="en-GB"/>
              </w:rPr>
            </w:pPr>
          </w:p>
          <w:p w14:paraId="5391E6BB" w14:textId="77777777" w:rsidR="002C13C5" w:rsidRDefault="002C13C5" w:rsidP="00074FB3">
            <w:pPr>
              <w:spacing w:before="40" w:after="40" w:line="240" w:lineRule="auto"/>
              <w:rPr>
                <w:rFonts w:ascii="Arial" w:eastAsia="Times New Roman" w:hAnsi="Arial" w:cs="Arial"/>
                <w:sz w:val="24"/>
                <w:szCs w:val="24"/>
                <w:lang w:eastAsia="en-GB"/>
              </w:rPr>
            </w:pPr>
            <w:r w:rsidRPr="002C13C5">
              <w:rPr>
                <w:rFonts w:ascii="Arial" w:hAnsi="Arial" w:cs="Arial"/>
                <w:sz w:val="24"/>
                <w:szCs w:val="24"/>
              </w:rPr>
              <w:t xml:space="preserve">Best practice is shared </w:t>
            </w:r>
            <w:r w:rsidRPr="002C13C5">
              <w:rPr>
                <w:rFonts w:ascii="Arial" w:eastAsia="Times New Roman" w:hAnsi="Arial" w:cs="Arial"/>
                <w:sz w:val="24"/>
                <w:szCs w:val="24"/>
                <w:lang w:eastAsia="en-GB"/>
              </w:rPr>
              <w:t>and promoted.</w:t>
            </w:r>
          </w:p>
          <w:p w14:paraId="5E56367B" w14:textId="3EE0DD2D" w:rsidR="006C1B95" w:rsidRPr="002C13C5" w:rsidRDefault="006C1B95" w:rsidP="00074FB3">
            <w:pPr>
              <w:spacing w:before="40" w:after="40" w:line="240" w:lineRule="auto"/>
              <w:rPr>
                <w:rFonts w:ascii="Arial" w:eastAsia="Times New Roman" w:hAnsi="Arial" w:cs="Arial"/>
                <w:sz w:val="24"/>
                <w:szCs w:val="24"/>
                <w:lang w:eastAsia="en-GB"/>
              </w:rPr>
            </w:pPr>
          </w:p>
        </w:tc>
      </w:tr>
      <w:tr w:rsidR="002C13C5" w:rsidRPr="002C13C5" w14:paraId="0ABB729A" w14:textId="77777777" w:rsidTr="003D3BDC">
        <w:trPr>
          <w:trHeight w:val="1182"/>
        </w:trPr>
        <w:tc>
          <w:tcPr>
            <w:tcW w:w="4376" w:type="dxa"/>
            <w:shd w:val="clear" w:color="auto" w:fill="auto"/>
          </w:tcPr>
          <w:p w14:paraId="1C26CF92" w14:textId="77777777" w:rsidR="002C13C5" w:rsidRPr="002C13C5" w:rsidRDefault="002C13C5"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Support partnership agreements and partnership working within area of responsibility.</w:t>
            </w:r>
          </w:p>
        </w:tc>
        <w:tc>
          <w:tcPr>
            <w:tcW w:w="5940" w:type="dxa"/>
            <w:shd w:val="clear" w:color="auto" w:fill="auto"/>
          </w:tcPr>
          <w:p w14:paraId="17F5C80B" w14:textId="77777777" w:rsidR="002C13C5" w:rsidRP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Activities which support partnership working are effectively delivered.</w:t>
            </w:r>
          </w:p>
          <w:p w14:paraId="4B0803B8" w14:textId="77777777" w:rsidR="002C13C5" w:rsidRPr="002C13C5" w:rsidRDefault="002C13C5" w:rsidP="00074FB3">
            <w:pPr>
              <w:spacing w:before="40" w:after="40" w:line="240" w:lineRule="auto"/>
              <w:rPr>
                <w:rFonts w:ascii="Arial" w:hAnsi="Arial" w:cs="Arial"/>
                <w:sz w:val="24"/>
                <w:szCs w:val="24"/>
              </w:rPr>
            </w:pPr>
          </w:p>
          <w:p w14:paraId="41E8D31B" w14:textId="77777777" w:rsidR="002C13C5" w:rsidRDefault="002C13C5" w:rsidP="00074FB3">
            <w:pPr>
              <w:spacing w:before="40" w:after="40" w:line="240" w:lineRule="auto"/>
              <w:rPr>
                <w:rFonts w:ascii="Arial" w:hAnsi="Arial" w:cs="Arial"/>
                <w:sz w:val="24"/>
                <w:szCs w:val="24"/>
              </w:rPr>
            </w:pPr>
            <w:r w:rsidRPr="002C13C5">
              <w:rPr>
                <w:rFonts w:ascii="Arial" w:hAnsi="Arial" w:cs="Arial"/>
                <w:sz w:val="24"/>
                <w:szCs w:val="24"/>
              </w:rPr>
              <w:t>Partnership working groups produce valid and timely outputs.</w:t>
            </w:r>
          </w:p>
          <w:p w14:paraId="0D838CC1" w14:textId="0BFE9D65" w:rsidR="002D3E98" w:rsidRPr="002C13C5" w:rsidRDefault="002D3E98" w:rsidP="00074FB3">
            <w:pPr>
              <w:spacing w:before="40" w:after="40" w:line="240" w:lineRule="auto"/>
              <w:rPr>
                <w:rFonts w:ascii="Arial" w:hAnsi="Arial" w:cs="Arial"/>
                <w:sz w:val="24"/>
                <w:szCs w:val="24"/>
              </w:rPr>
            </w:pPr>
          </w:p>
        </w:tc>
      </w:tr>
      <w:tr w:rsidR="00B0593E" w:rsidRPr="002C13C5" w14:paraId="6362E706" w14:textId="77777777" w:rsidTr="003D3BDC">
        <w:tc>
          <w:tcPr>
            <w:tcW w:w="4376" w:type="dxa"/>
            <w:shd w:val="clear" w:color="auto" w:fill="auto"/>
          </w:tcPr>
          <w:p w14:paraId="5428310C" w14:textId="77777777" w:rsidR="002C13C5" w:rsidRDefault="00B0593E" w:rsidP="00074FB3">
            <w:pPr>
              <w:spacing w:before="40" w:after="40" w:line="240" w:lineRule="auto"/>
              <w:rPr>
                <w:rFonts w:ascii="Arial" w:eastAsia="Times New Roman" w:hAnsi="Arial" w:cs="Arial"/>
                <w:sz w:val="24"/>
                <w:szCs w:val="24"/>
                <w:lang w:eastAsia="en-GB"/>
              </w:rPr>
            </w:pPr>
            <w:r w:rsidRPr="002C13C5">
              <w:rPr>
                <w:rFonts w:ascii="Arial" w:hAnsi="Arial" w:cs="Arial"/>
                <w:sz w:val="24"/>
                <w:szCs w:val="24"/>
              </w:rPr>
              <w:t>Contribute to service / business plans for area of responsibility and to wider service planning and development activities.</w:t>
            </w:r>
            <w:r w:rsidR="00220D7A" w:rsidRPr="002C13C5">
              <w:rPr>
                <w:rFonts w:ascii="Arial" w:eastAsia="Times New Roman" w:hAnsi="Arial" w:cs="Arial"/>
                <w:sz w:val="24"/>
                <w:szCs w:val="24"/>
                <w:lang w:eastAsia="en-GB"/>
              </w:rPr>
              <w:t xml:space="preserve"> </w:t>
            </w:r>
          </w:p>
          <w:p w14:paraId="24EE6E8E" w14:textId="77777777" w:rsidR="002C13C5" w:rsidRDefault="002C13C5" w:rsidP="00074FB3">
            <w:pPr>
              <w:spacing w:before="40" w:after="40" w:line="240" w:lineRule="auto"/>
              <w:rPr>
                <w:rFonts w:ascii="Arial" w:eastAsia="Times New Roman" w:hAnsi="Arial" w:cs="Arial"/>
                <w:sz w:val="24"/>
                <w:szCs w:val="24"/>
                <w:lang w:eastAsia="en-GB"/>
              </w:rPr>
            </w:pPr>
          </w:p>
          <w:p w14:paraId="6A140537" w14:textId="77777777" w:rsidR="00B0593E" w:rsidRPr="002C13C5" w:rsidRDefault="00220D7A" w:rsidP="00074FB3">
            <w:pPr>
              <w:spacing w:before="40" w:after="40" w:line="240" w:lineRule="auto"/>
              <w:rPr>
                <w:rFonts w:ascii="Arial" w:hAnsi="Arial" w:cs="Arial"/>
                <w:sz w:val="24"/>
                <w:szCs w:val="24"/>
              </w:rPr>
            </w:pPr>
            <w:r w:rsidRPr="002C13C5">
              <w:rPr>
                <w:rFonts w:ascii="Arial" w:eastAsia="Times New Roman" w:hAnsi="Arial" w:cs="Arial"/>
                <w:sz w:val="24"/>
                <w:szCs w:val="24"/>
                <w:lang w:eastAsia="en-GB"/>
              </w:rPr>
              <w:t>Contribute to budget planning as required</w:t>
            </w:r>
            <w:r w:rsidR="002C13C5">
              <w:rPr>
                <w:rFonts w:ascii="Arial" w:eastAsia="Times New Roman" w:hAnsi="Arial" w:cs="Arial"/>
                <w:sz w:val="24"/>
                <w:szCs w:val="24"/>
                <w:lang w:eastAsia="en-GB"/>
              </w:rPr>
              <w:t>.</w:t>
            </w:r>
          </w:p>
        </w:tc>
        <w:tc>
          <w:tcPr>
            <w:tcW w:w="5940" w:type="dxa"/>
            <w:shd w:val="clear" w:color="auto" w:fill="auto"/>
          </w:tcPr>
          <w:p w14:paraId="1D1901B3" w14:textId="77777777" w:rsidR="00B0593E" w:rsidRPr="002C13C5" w:rsidRDefault="00B0593E" w:rsidP="00074FB3">
            <w:pPr>
              <w:spacing w:before="40" w:after="40" w:line="240" w:lineRule="auto"/>
              <w:rPr>
                <w:rFonts w:ascii="Arial" w:hAnsi="Arial" w:cs="Arial"/>
                <w:sz w:val="24"/>
                <w:szCs w:val="24"/>
              </w:rPr>
            </w:pPr>
            <w:r w:rsidRPr="002C13C5">
              <w:rPr>
                <w:rFonts w:ascii="Arial" w:hAnsi="Arial" w:cs="Arial"/>
                <w:sz w:val="24"/>
                <w:szCs w:val="24"/>
              </w:rPr>
              <w:t xml:space="preserve">Service / business plans reflect input. </w:t>
            </w:r>
          </w:p>
        </w:tc>
      </w:tr>
      <w:tr w:rsidR="00B0593E" w:rsidRPr="002C13C5" w14:paraId="332E2EA7" w14:textId="77777777" w:rsidTr="003D3BDC">
        <w:tc>
          <w:tcPr>
            <w:tcW w:w="4376" w:type="dxa"/>
            <w:shd w:val="clear" w:color="auto" w:fill="auto"/>
          </w:tcPr>
          <w:p w14:paraId="6445B774" w14:textId="517340E6"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hAnsi="Arial" w:cs="Arial"/>
                <w:sz w:val="24"/>
                <w:szCs w:val="24"/>
                <w:lang w:eastAsia="en-GB"/>
              </w:rPr>
              <w:t>Quality check documents, decisions and / or presentations before delivery</w:t>
            </w:r>
            <w:r w:rsidR="007C3CCF">
              <w:rPr>
                <w:rFonts w:ascii="Arial" w:hAnsi="Arial" w:cs="Arial"/>
                <w:sz w:val="24"/>
                <w:szCs w:val="24"/>
                <w:lang w:eastAsia="en-GB"/>
              </w:rPr>
              <w:t>.</w:t>
            </w:r>
          </w:p>
        </w:tc>
        <w:tc>
          <w:tcPr>
            <w:tcW w:w="5940" w:type="dxa"/>
            <w:shd w:val="clear" w:color="auto" w:fill="auto"/>
          </w:tcPr>
          <w:p w14:paraId="619BDB05" w14:textId="3E5E24CF"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work meets the required standards</w:t>
            </w:r>
            <w:r w:rsidR="00A65A77">
              <w:rPr>
                <w:rFonts w:ascii="Arial" w:eastAsia="Times New Roman" w:hAnsi="Arial" w:cs="Arial"/>
                <w:sz w:val="24"/>
                <w:szCs w:val="24"/>
                <w:lang w:eastAsia="en-GB"/>
              </w:rPr>
              <w:t>.</w:t>
            </w:r>
          </w:p>
        </w:tc>
      </w:tr>
      <w:tr w:rsidR="00B0593E" w:rsidRPr="002C13C5" w14:paraId="5028571A" w14:textId="77777777" w:rsidTr="00266608">
        <w:trPr>
          <w:trHeight w:val="1090"/>
        </w:trPr>
        <w:tc>
          <w:tcPr>
            <w:tcW w:w="4376" w:type="dxa"/>
            <w:shd w:val="clear" w:color="auto" w:fill="auto"/>
          </w:tcPr>
          <w:p w14:paraId="0DC07C5C"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Act in accordance with all policies and procedures which apply to the job and understand the reasons for this.</w:t>
            </w:r>
          </w:p>
        </w:tc>
        <w:tc>
          <w:tcPr>
            <w:tcW w:w="5940" w:type="dxa"/>
            <w:shd w:val="clear" w:color="auto" w:fill="auto"/>
          </w:tcPr>
          <w:p w14:paraId="2C6F9809" w14:textId="77777777" w:rsidR="00B0593E" w:rsidRPr="002C13C5" w:rsidRDefault="00B0593E" w:rsidP="00074FB3">
            <w:pPr>
              <w:spacing w:before="40" w:after="40" w:line="240" w:lineRule="auto"/>
              <w:rPr>
                <w:rFonts w:ascii="Arial" w:eastAsia="Times New Roman" w:hAnsi="Arial" w:cs="Arial"/>
                <w:sz w:val="24"/>
                <w:szCs w:val="24"/>
                <w:lang w:eastAsia="en-GB"/>
              </w:rPr>
            </w:pPr>
            <w:r w:rsidRPr="002C13C5">
              <w:rPr>
                <w:rFonts w:ascii="Arial" w:eastAsia="Times New Roman" w:hAnsi="Arial" w:cs="Arial"/>
                <w:sz w:val="24"/>
                <w:szCs w:val="24"/>
                <w:lang w:eastAsia="en-GB"/>
              </w:rPr>
              <w:t>All policies and procedures are complied with.</w:t>
            </w:r>
          </w:p>
        </w:tc>
      </w:tr>
      <w:tr w:rsidR="002C13C5" w:rsidRPr="002C13C5" w14:paraId="22218D03"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EEECE1"/>
          </w:tcPr>
          <w:p w14:paraId="36A26560" w14:textId="136865A2" w:rsidR="002C13C5" w:rsidRPr="003D3BDC" w:rsidRDefault="002C13C5" w:rsidP="00CD18E8">
            <w:pPr>
              <w:spacing w:before="40" w:after="40" w:line="240" w:lineRule="auto"/>
              <w:rPr>
                <w:rFonts w:ascii="Arial" w:eastAsia="Times New Roman" w:hAnsi="Arial" w:cs="Arial"/>
                <w:b/>
                <w:iCs/>
                <w:sz w:val="24"/>
                <w:szCs w:val="24"/>
                <w:lang w:eastAsia="en-GB"/>
              </w:rPr>
            </w:pPr>
            <w:r w:rsidRPr="003D3BDC">
              <w:rPr>
                <w:rFonts w:ascii="Arial" w:eastAsia="Times New Roman" w:hAnsi="Arial" w:cs="Arial"/>
                <w:b/>
                <w:iCs/>
                <w:sz w:val="24"/>
                <w:szCs w:val="24"/>
                <w:lang w:eastAsia="en-GB"/>
              </w:rPr>
              <w:t>Job Specific Accountabilities</w:t>
            </w:r>
          </w:p>
        </w:tc>
        <w:tc>
          <w:tcPr>
            <w:tcW w:w="5940" w:type="dxa"/>
            <w:tcBorders>
              <w:top w:val="single" w:sz="4" w:space="0" w:color="auto"/>
              <w:left w:val="single" w:sz="4" w:space="0" w:color="auto"/>
              <w:bottom w:val="single" w:sz="4" w:space="0" w:color="auto"/>
              <w:right w:val="single" w:sz="4" w:space="0" w:color="auto"/>
            </w:tcBorders>
            <w:shd w:val="clear" w:color="auto" w:fill="EEECE1"/>
          </w:tcPr>
          <w:p w14:paraId="0F17E10E" w14:textId="6CEE3B06" w:rsidR="002C13C5" w:rsidRPr="002C13C5" w:rsidRDefault="00BF3139" w:rsidP="00CD18E8">
            <w:pPr>
              <w:spacing w:before="40" w:after="40" w:line="240" w:lineRule="auto"/>
              <w:rPr>
                <w:rFonts w:ascii="Arial" w:eastAsia="Times New Roman" w:hAnsi="Arial" w:cs="Arial"/>
                <w:b/>
                <w:i/>
                <w:iCs/>
                <w:sz w:val="24"/>
                <w:szCs w:val="24"/>
                <w:lang w:eastAsia="en-GB"/>
              </w:rPr>
            </w:pPr>
            <w:r w:rsidRPr="004E1602">
              <w:rPr>
                <w:rFonts w:ascii="Arial" w:hAnsi="Arial" w:cs="Arial"/>
                <w:b/>
                <w:iCs/>
              </w:rPr>
              <w:t>End Results/Outcomes</w:t>
            </w:r>
          </w:p>
        </w:tc>
      </w:tr>
      <w:tr w:rsidR="002C13C5" w:rsidRPr="002C13C5" w14:paraId="6DB3D4D0"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auto"/>
          </w:tcPr>
          <w:p w14:paraId="5F11C056" w14:textId="25516108" w:rsidR="007C3CCF" w:rsidRPr="00E41F66" w:rsidRDefault="00F34144" w:rsidP="00CD18E8">
            <w:pPr>
              <w:spacing w:before="40" w:after="40" w:line="240" w:lineRule="auto"/>
              <w:rPr>
                <w:rFonts w:ascii="Arial" w:eastAsia="Times New Roman" w:hAnsi="Arial" w:cs="Arial"/>
                <w:sz w:val="24"/>
                <w:szCs w:val="24"/>
                <w:lang w:eastAsia="en-GB"/>
              </w:rPr>
            </w:pPr>
            <w:r w:rsidRPr="00E41F66">
              <w:rPr>
                <w:rFonts w:ascii="Arial" w:eastAsia="Times New Roman" w:hAnsi="Arial" w:cs="Arial"/>
                <w:sz w:val="24"/>
                <w:szCs w:val="24"/>
                <w:lang w:eastAsia="en-GB"/>
              </w:rPr>
              <w:t>Support the</w:t>
            </w:r>
            <w:r w:rsidR="00110B05">
              <w:rPr>
                <w:rFonts w:ascii="Arial" w:eastAsia="Times New Roman" w:hAnsi="Arial" w:cs="Arial"/>
                <w:sz w:val="24"/>
                <w:szCs w:val="24"/>
                <w:lang w:eastAsia="en-GB"/>
              </w:rPr>
              <w:t xml:space="preserve"> Director of Capital Strategy and Portfolio Management and</w:t>
            </w:r>
            <w:r w:rsidRPr="00E41F66">
              <w:rPr>
                <w:rFonts w:ascii="Arial" w:eastAsia="Times New Roman" w:hAnsi="Arial" w:cs="Arial"/>
                <w:sz w:val="24"/>
                <w:szCs w:val="24"/>
                <w:lang w:eastAsia="en-GB"/>
              </w:rPr>
              <w:t xml:space="preserve"> Head of Portfolio</w:t>
            </w:r>
            <w:r w:rsidR="00E17B6B" w:rsidRPr="00E41F66">
              <w:rPr>
                <w:rFonts w:ascii="Arial" w:eastAsia="Times New Roman" w:hAnsi="Arial" w:cs="Arial"/>
                <w:sz w:val="24"/>
                <w:szCs w:val="24"/>
                <w:lang w:eastAsia="en-GB"/>
              </w:rPr>
              <w:t xml:space="preserve"> Management</w:t>
            </w:r>
            <w:r w:rsidRPr="00E41F66">
              <w:rPr>
                <w:rFonts w:ascii="Arial" w:eastAsia="Times New Roman" w:hAnsi="Arial" w:cs="Arial"/>
                <w:sz w:val="24"/>
                <w:szCs w:val="24"/>
                <w:lang w:eastAsia="en-GB"/>
              </w:rPr>
              <w:t xml:space="preserve"> to develop</w:t>
            </w:r>
            <w:r w:rsidR="003D7C24">
              <w:rPr>
                <w:rFonts w:ascii="Arial" w:eastAsia="Times New Roman" w:hAnsi="Arial" w:cs="Arial"/>
                <w:sz w:val="24"/>
                <w:szCs w:val="24"/>
                <w:lang w:eastAsia="en-GB"/>
              </w:rPr>
              <w:t xml:space="preserve"> and manage</w:t>
            </w:r>
            <w:r w:rsidRPr="00E41F66">
              <w:rPr>
                <w:rFonts w:ascii="Arial" w:eastAsia="Times New Roman" w:hAnsi="Arial" w:cs="Arial"/>
                <w:sz w:val="24"/>
                <w:szCs w:val="24"/>
                <w:lang w:eastAsia="en-GB"/>
              </w:rPr>
              <w:t xml:space="preserve"> </w:t>
            </w:r>
            <w:r w:rsidR="003333EB" w:rsidRPr="00E41F66">
              <w:rPr>
                <w:rFonts w:ascii="Arial" w:eastAsia="Times New Roman" w:hAnsi="Arial" w:cs="Arial"/>
                <w:sz w:val="24"/>
                <w:szCs w:val="24"/>
                <w:lang w:eastAsia="en-GB"/>
              </w:rPr>
              <w:t xml:space="preserve">effective </w:t>
            </w:r>
            <w:r w:rsidR="00375044" w:rsidRPr="00E41F66">
              <w:rPr>
                <w:rFonts w:ascii="Arial" w:eastAsia="Times New Roman" w:hAnsi="Arial" w:cs="Arial"/>
                <w:sz w:val="24"/>
                <w:szCs w:val="24"/>
                <w:lang w:eastAsia="en-GB"/>
              </w:rPr>
              <w:t xml:space="preserve">governance </w:t>
            </w:r>
            <w:r w:rsidR="003333EB" w:rsidRPr="00E41F66">
              <w:rPr>
                <w:rFonts w:ascii="Arial" w:eastAsia="Times New Roman" w:hAnsi="Arial" w:cs="Arial"/>
                <w:sz w:val="24"/>
                <w:szCs w:val="24"/>
                <w:lang w:eastAsia="en-GB"/>
              </w:rPr>
              <w:t xml:space="preserve">processes and frameworks </w:t>
            </w:r>
            <w:r w:rsidR="00D83764">
              <w:rPr>
                <w:rFonts w:ascii="Arial" w:eastAsia="Times New Roman" w:hAnsi="Arial" w:cs="Arial"/>
                <w:sz w:val="24"/>
                <w:szCs w:val="24"/>
                <w:lang w:eastAsia="en-GB"/>
              </w:rPr>
              <w:t xml:space="preserve">to ensure ongoing development and assurance of </w:t>
            </w:r>
            <w:r w:rsidR="007C3CCF" w:rsidRPr="00E41F66">
              <w:rPr>
                <w:rFonts w:ascii="Arial" w:eastAsia="Times New Roman" w:hAnsi="Arial" w:cs="Arial"/>
                <w:sz w:val="24"/>
                <w:szCs w:val="24"/>
                <w:lang w:eastAsia="en-GB"/>
              </w:rPr>
              <w:t>the portfolio</w:t>
            </w:r>
            <w:r w:rsidR="00BD2CA3" w:rsidRPr="00E41F66">
              <w:rPr>
                <w:rFonts w:ascii="Arial" w:eastAsia="Times New Roman" w:hAnsi="Arial" w:cs="Arial"/>
                <w:sz w:val="24"/>
                <w:szCs w:val="24"/>
                <w:lang w:eastAsia="en-GB"/>
              </w:rPr>
              <w:t>, in line with</w:t>
            </w:r>
            <w:r w:rsidR="006935F0" w:rsidRPr="00E41F66">
              <w:rPr>
                <w:rFonts w:ascii="Arial" w:eastAsia="Times New Roman" w:hAnsi="Arial" w:cs="Arial"/>
                <w:sz w:val="24"/>
                <w:szCs w:val="24"/>
                <w:lang w:eastAsia="en-GB"/>
              </w:rPr>
              <w:t xml:space="preserve"> project management</w:t>
            </w:r>
            <w:r w:rsidR="00BD2CA3" w:rsidRPr="00E41F66">
              <w:rPr>
                <w:rFonts w:ascii="Arial" w:eastAsia="Times New Roman" w:hAnsi="Arial" w:cs="Arial"/>
                <w:sz w:val="24"/>
                <w:szCs w:val="24"/>
                <w:lang w:eastAsia="en-GB"/>
              </w:rPr>
              <w:t xml:space="preserve"> best practice</w:t>
            </w:r>
            <w:r w:rsidR="00A52BE9">
              <w:rPr>
                <w:rFonts w:ascii="Arial" w:eastAsia="Times New Roman" w:hAnsi="Arial" w:cs="Arial"/>
                <w:sz w:val="24"/>
                <w:szCs w:val="24"/>
                <w:lang w:eastAsia="en-GB"/>
              </w:rPr>
              <w:t xml:space="preserve"> guidance</w:t>
            </w:r>
            <w:r w:rsidR="00910E7A" w:rsidRPr="00E41F66">
              <w:rPr>
                <w:rFonts w:ascii="Arial" w:eastAsia="Times New Roman" w:hAnsi="Arial" w:cs="Arial"/>
                <w:sz w:val="24"/>
                <w:szCs w:val="24"/>
                <w:lang w:eastAsia="en-GB"/>
              </w:rPr>
              <w:t>.</w:t>
            </w:r>
          </w:p>
          <w:p w14:paraId="7C2B6508" w14:textId="173172E7" w:rsidR="00835402" w:rsidRPr="00E41F66" w:rsidRDefault="00835402" w:rsidP="00CD18E8">
            <w:pPr>
              <w:spacing w:before="40" w:after="40" w:line="240" w:lineRule="auto"/>
              <w:rPr>
                <w:rFonts w:ascii="Arial" w:eastAsia="Times New Roman" w:hAnsi="Arial" w:cs="Arial"/>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6A2BCDA5" w14:textId="77777777" w:rsidR="002C13C5" w:rsidRDefault="006F3913" w:rsidP="00CD18E8">
            <w:pPr>
              <w:spacing w:before="40" w:after="40" w:line="240" w:lineRule="auto"/>
              <w:rPr>
                <w:rFonts w:ascii="Arial" w:hAnsi="Arial" w:cs="Arial"/>
                <w:sz w:val="24"/>
                <w:szCs w:val="24"/>
              </w:rPr>
            </w:pPr>
            <w:r>
              <w:rPr>
                <w:rFonts w:ascii="Arial" w:hAnsi="Arial" w:cs="Arial"/>
                <w:sz w:val="24"/>
                <w:szCs w:val="24"/>
              </w:rPr>
              <w:t xml:space="preserve">Monitoring and reporting activities </w:t>
            </w:r>
            <w:r w:rsidR="00B1713A">
              <w:rPr>
                <w:rFonts w:ascii="Arial" w:hAnsi="Arial" w:cs="Arial"/>
                <w:sz w:val="24"/>
                <w:szCs w:val="24"/>
              </w:rPr>
              <w:t>to</w:t>
            </w:r>
            <w:r>
              <w:rPr>
                <w:rFonts w:ascii="Arial" w:hAnsi="Arial" w:cs="Arial"/>
                <w:sz w:val="24"/>
                <w:szCs w:val="24"/>
              </w:rPr>
              <w:t xml:space="preserve"> </w:t>
            </w:r>
            <w:r w:rsidR="00901EE3">
              <w:rPr>
                <w:rFonts w:ascii="Arial" w:hAnsi="Arial" w:cs="Arial"/>
                <w:sz w:val="24"/>
                <w:szCs w:val="24"/>
              </w:rPr>
              <w:t xml:space="preserve">support delivery of the capital investment portfolio are </w:t>
            </w:r>
            <w:r w:rsidR="00B1713A">
              <w:rPr>
                <w:rFonts w:ascii="Arial" w:hAnsi="Arial" w:cs="Arial"/>
                <w:sz w:val="24"/>
                <w:szCs w:val="24"/>
              </w:rPr>
              <w:t xml:space="preserve">developed and </w:t>
            </w:r>
            <w:r w:rsidR="00901EE3">
              <w:rPr>
                <w:rFonts w:ascii="Arial" w:hAnsi="Arial" w:cs="Arial"/>
                <w:sz w:val="24"/>
                <w:szCs w:val="24"/>
              </w:rPr>
              <w:t>effectively delivered.</w:t>
            </w:r>
          </w:p>
          <w:p w14:paraId="31CD616A" w14:textId="77777777" w:rsidR="00AF2702" w:rsidRDefault="00AF2702" w:rsidP="00CD18E8">
            <w:pPr>
              <w:spacing w:before="40" w:after="40" w:line="240" w:lineRule="auto"/>
              <w:rPr>
                <w:rFonts w:ascii="Arial" w:hAnsi="Arial" w:cs="Arial"/>
                <w:sz w:val="24"/>
                <w:szCs w:val="24"/>
              </w:rPr>
            </w:pPr>
          </w:p>
          <w:p w14:paraId="56B5F949" w14:textId="25DC6FD8" w:rsidR="00ED106C" w:rsidRDefault="00BA6C8D" w:rsidP="00CD18E8">
            <w:pPr>
              <w:spacing w:before="40" w:after="40" w:line="240" w:lineRule="auto"/>
              <w:rPr>
                <w:rFonts w:ascii="Arial" w:hAnsi="Arial" w:cs="Arial"/>
                <w:sz w:val="24"/>
                <w:szCs w:val="24"/>
              </w:rPr>
            </w:pPr>
            <w:r>
              <w:rPr>
                <w:rFonts w:ascii="Arial" w:hAnsi="Arial" w:cs="Arial"/>
                <w:sz w:val="24"/>
                <w:szCs w:val="24"/>
              </w:rPr>
              <w:t>Processes and</w:t>
            </w:r>
            <w:r w:rsidR="00AF2702">
              <w:rPr>
                <w:rFonts w:ascii="Arial" w:hAnsi="Arial" w:cs="Arial"/>
                <w:sz w:val="24"/>
                <w:szCs w:val="24"/>
              </w:rPr>
              <w:t xml:space="preserve"> framew</w:t>
            </w:r>
            <w:r>
              <w:rPr>
                <w:rFonts w:ascii="Arial" w:hAnsi="Arial" w:cs="Arial"/>
                <w:sz w:val="24"/>
                <w:szCs w:val="24"/>
              </w:rPr>
              <w:t>o</w:t>
            </w:r>
            <w:r w:rsidR="00AF2702">
              <w:rPr>
                <w:rFonts w:ascii="Arial" w:hAnsi="Arial" w:cs="Arial"/>
                <w:sz w:val="24"/>
                <w:szCs w:val="24"/>
              </w:rPr>
              <w:t>rk</w:t>
            </w:r>
            <w:r>
              <w:rPr>
                <w:rFonts w:ascii="Arial" w:hAnsi="Arial" w:cs="Arial"/>
                <w:sz w:val="24"/>
                <w:szCs w:val="24"/>
              </w:rPr>
              <w:t>s</w:t>
            </w:r>
            <w:r w:rsidR="00AF2702">
              <w:rPr>
                <w:rFonts w:ascii="Arial" w:hAnsi="Arial" w:cs="Arial"/>
                <w:sz w:val="24"/>
                <w:szCs w:val="24"/>
              </w:rPr>
              <w:t xml:space="preserve"> for managing </w:t>
            </w:r>
            <w:r w:rsidR="00191907">
              <w:rPr>
                <w:rFonts w:ascii="Arial" w:hAnsi="Arial" w:cs="Arial"/>
                <w:sz w:val="24"/>
                <w:szCs w:val="24"/>
              </w:rPr>
              <w:t xml:space="preserve">portfolio level </w:t>
            </w:r>
            <w:r w:rsidR="00AF2702">
              <w:rPr>
                <w:rFonts w:ascii="Arial" w:hAnsi="Arial" w:cs="Arial"/>
                <w:sz w:val="24"/>
                <w:szCs w:val="24"/>
              </w:rPr>
              <w:t>risk</w:t>
            </w:r>
            <w:r w:rsidR="00191907">
              <w:rPr>
                <w:rFonts w:ascii="Arial" w:hAnsi="Arial" w:cs="Arial"/>
                <w:sz w:val="24"/>
                <w:szCs w:val="24"/>
              </w:rPr>
              <w:t>s</w:t>
            </w:r>
            <w:r w:rsidR="00465DF0">
              <w:rPr>
                <w:rFonts w:ascii="Arial" w:hAnsi="Arial" w:cs="Arial"/>
                <w:sz w:val="24"/>
                <w:szCs w:val="24"/>
              </w:rPr>
              <w:t xml:space="preserve">, </w:t>
            </w:r>
            <w:r w:rsidR="00191907">
              <w:rPr>
                <w:rFonts w:ascii="Arial" w:hAnsi="Arial" w:cs="Arial"/>
                <w:sz w:val="24"/>
                <w:szCs w:val="24"/>
              </w:rPr>
              <w:t>issues</w:t>
            </w:r>
            <w:r w:rsidR="00465DF0">
              <w:rPr>
                <w:rFonts w:ascii="Arial" w:hAnsi="Arial" w:cs="Arial"/>
                <w:sz w:val="24"/>
                <w:szCs w:val="24"/>
              </w:rPr>
              <w:t xml:space="preserve"> and changes</w:t>
            </w:r>
            <w:r w:rsidR="00191907">
              <w:rPr>
                <w:rFonts w:ascii="Arial" w:hAnsi="Arial" w:cs="Arial"/>
                <w:sz w:val="24"/>
                <w:szCs w:val="24"/>
              </w:rPr>
              <w:t xml:space="preserve"> are</w:t>
            </w:r>
            <w:r w:rsidR="00366909">
              <w:rPr>
                <w:rFonts w:ascii="Arial" w:hAnsi="Arial" w:cs="Arial"/>
                <w:sz w:val="24"/>
                <w:szCs w:val="24"/>
              </w:rPr>
              <w:t xml:space="preserve"> established and</w:t>
            </w:r>
            <w:r w:rsidR="00191907">
              <w:rPr>
                <w:rFonts w:ascii="Arial" w:hAnsi="Arial" w:cs="Arial"/>
                <w:sz w:val="24"/>
                <w:szCs w:val="24"/>
              </w:rPr>
              <w:t xml:space="preserve"> embedded</w:t>
            </w:r>
            <w:r w:rsidR="00366909">
              <w:rPr>
                <w:rFonts w:ascii="Arial" w:hAnsi="Arial" w:cs="Arial"/>
                <w:sz w:val="24"/>
                <w:szCs w:val="24"/>
              </w:rPr>
              <w:t>.</w:t>
            </w:r>
          </w:p>
          <w:p w14:paraId="32AC58D9" w14:textId="77777777" w:rsidR="00ED106C" w:rsidRDefault="00ED106C" w:rsidP="00CD18E8">
            <w:pPr>
              <w:spacing w:before="40" w:after="40" w:line="240" w:lineRule="auto"/>
              <w:rPr>
                <w:rFonts w:ascii="Arial" w:hAnsi="Arial" w:cs="Arial"/>
                <w:sz w:val="24"/>
                <w:szCs w:val="24"/>
              </w:rPr>
            </w:pPr>
          </w:p>
          <w:p w14:paraId="30980A34" w14:textId="7425F87E" w:rsidR="007F38E4" w:rsidRDefault="007F38E4" w:rsidP="00CD18E8">
            <w:pPr>
              <w:spacing w:before="40" w:after="40" w:line="240" w:lineRule="auto"/>
              <w:rPr>
                <w:rFonts w:ascii="Arial" w:hAnsi="Arial" w:cs="Arial"/>
                <w:sz w:val="24"/>
                <w:szCs w:val="24"/>
              </w:rPr>
            </w:pPr>
            <w:r>
              <w:rPr>
                <w:rFonts w:ascii="Arial" w:hAnsi="Arial" w:cs="Arial"/>
                <w:sz w:val="24"/>
                <w:szCs w:val="24"/>
              </w:rPr>
              <w:t xml:space="preserve">Governance scope and processes reflect the </w:t>
            </w:r>
            <w:r w:rsidR="00C15B26">
              <w:rPr>
                <w:rFonts w:ascii="Arial" w:hAnsi="Arial" w:cs="Arial"/>
                <w:sz w:val="24"/>
                <w:szCs w:val="24"/>
              </w:rPr>
              <w:t>needs of the capital investment portfolio.</w:t>
            </w:r>
            <w:r>
              <w:rPr>
                <w:rFonts w:ascii="Arial" w:hAnsi="Arial" w:cs="Arial"/>
                <w:sz w:val="24"/>
                <w:szCs w:val="24"/>
              </w:rPr>
              <w:t xml:space="preserve"> </w:t>
            </w:r>
          </w:p>
          <w:p w14:paraId="27CFE5E9" w14:textId="25365643" w:rsidR="00AF2702" w:rsidRPr="00BF3139" w:rsidRDefault="00AF2702" w:rsidP="00CD18E8">
            <w:pPr>
              <w:spacing w:before="40" w:after="40" w:line="240" w:lineRule="auto"/>
              <w:rPr>
                <w:rFonts w:ascii="Arial" w:hAnsi="Arial" w:cs="Arial"/>
                <w:sz w:val="24"/>
                <w:szCs w:val="24"/>
              </w:rPr>
            </w:pPr>
            <w:r>
              <w:rPr>
                <w:rFonts w:ascii="Arial" w:hAnsi="Arial" w:cs="Arial"/>
                <w:sz w:val="24"/>
                <w:szCs w:val="24"/>
              </w:rPr>
              <w:t xml:space="preserve"> </w:t>
            </w:r>
          </w:p>
        </w:tc>
      </w:tr>
      <w:tr w:rsidR="002C13C5" w:rsidRPr="002C13C5" w14:paraId="19BB0E5C"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auto"/>
          </w:tcPr>
          <w:p w14:paraId="499C8CF5" w14:textId="3CB733D6" w:rsidR="002C13C5" w:rsidRPr="00E41F66" w:rsidRDefault="00205049" w:rsidP="00CD18E8">
            <w:pPr>
              <w:spacing w:before="40" w:after="40" w:line="240" w:lineRule="auto"/>
              <w:rPr>
                <w:rFonts w:ascii="Arial" w:eastAsia="Times New Roman" w:hAnsi="Arial" w:cs="Arial"/>
                <w:sz w:val="24"/>
                <w:szCs w:val="24"/>
                <w:lang w:eastAsia="en-GB"/>
              </w:rPr>
            </w:pPr>
            <w:r w:rsidRPr="00E41F66">
              <w:rPr>
                <w:rFonts w:ascii="Arial" w:eastAsia="Times New Roman" w:hAnsi="Arial" w:cs="Arial"/>
                <w:sz w:val="24"/>
                <w:szCs w:val="24"/>
                <w:lang w:eastAsia="en-GB"/>
              </w:rPr>
              <w:t>Manage the</w:t>
            </w:r>
            <w:r w:rsidR="00AF1810" w:rsidRPr="00E41F66">
              <w:rPr>
                <w:rFonts w:ascii="Arial" w:eastAsia="Times New Roman" w:hAnsi="Arial" w:cs="Arial"/>
                <w:sz w:val="24"/>
                <w:szCs w:val="24"/>
                <w:lang w:eastAsia="en-GB"/>
              </w:rPr>
              <w:t xml:space="preserve"> collation</w:t>
            </w:r>
            <w:r w:rsidR="000E07FA" w:rsidRPr="00E41F66">
              <w:rPr>
                <w:rFonts w:ascii="Arial" w:eastAsia="Times New Roman" w:hAnsi="Arial" w:cs="Arial"/>
                <w:sz w:val="24"/>
                <w:szCs w:val="24"/>
                <w:lang w:eastAsia="en-GB"/>
              </w:rPr>
              <w:t xml:space="preserve"> of </w:t>
            </w:r>
            <w:r w:rsidR="00DF390C">
              <w:rPr>
                <w:rFonts w:ascii="Arial" w:eastAsia="Times New Roman" w:hAnsi="Arial" w:cs="Arial"/>
                <w:sz w:val="24"/>
                <w:szCs w:val="24"/>
                <w:lang w:eastAsia="en-GB"/>
              </w:rPr>
              <w:t xml:space="preserve">monitoring </w:t>
            </w:r>
            <w:r w:rsidR="000E07FA" w:rsidRPr="00E41F66">
              <w:rPr>
                <w:rFonts w:ascii="Arial" w:eastAsia="Times New Roman" w:hAnsi="Arial" w:cs="Arial"/>
                <w:sz w:val="24"/>
                <w:szCs w:val="24"/>
                <w:lang w:eastAsia="en-GB"/>
              </w:rPr>
              <w:t>information</w:t>
            </w:r>
            <w:r w:rsidR="00AF1810" w:rsidRPr="00E41F66">
              <w:rPr>
                <w:rFonts w:ascii="Arial" w:eastAsia="Times New Roman" w:hAnsi="Arial" w:cs="Arial"/>
                <w:sz w:val="24"/>
                <w:szCs w:val="24"/>
                <w:lang w:eastAsia="en-GB"/>
              </w:rPr>
              <w:t xml:space="preserve"> and </w:t>
            </w:r>
            <w:r w:rsidR="002948DB">
              <w:rPr>
                <w:rFonts w:ascii="Arial" w:eastAsia="Times New Roman" w:hAnsi="Arial" w:cs="Arial"/>
                <w:sz w:val="24"/>
                <w:szCs w:val="24"/>
                <w:lang w:eastAsia="en-GB"/>
              </w:rPr>
              <w:t xml:space="preserve">the </w:t>
            </w:r>
            <w:r w:rsidR="000E07FA" w:rsidRPr="00E41F66">
              <w:rPr>
                <w:rFonts w:ascii="Arial" w:eastAsia="Times New Roman" w:hAnsi="Arial" w:cs="Arial"/>
                <w:sz w:val="24"/>
                <w:szCs w:val="24"/>
                <w:lang w:eastAsia="en-GB"/>
              </w:rPr>
              <w:t xml:space="preserve">portfolio </w:t>
            </w:r>
            <w:r w:rsidRPr="00E41F66">
              <w:rPr>
                <w:rFonts w:ascii="Arial" w:eastAsia="Times New Roman" w:hAnsi="Arial" w:cs="Arial"/>
                <w:sz w:val="24"/>
                <w:szCs w:val="24"/>
                <w:lang w:eastAsia="en-GB"/>
              </w:rPr>
              <w:t xml:space="preserve">reporting process for </w:t>
            </w:r>
            <w:r w:rsidR="00C61626" w:rsidRPr="00E41F66">
              <w:rPr>
                <w:rFonts w:ascii="Arial" w:eastAsia="Times New Roman" w:hAnsi="Arial" w:cs="Arial"/>
                <w:sz w:val="24"/>
                <w:szCs w:val="24"/>
                <w:lang w:eastAsia="en-GB"/>
              </w:rPr>
              <w:t xml:space="preserve">senior officer </w:t>
            </w:r>
            <w:r w:rsidR="00F40EFE" w:rsidRPr="00E41F66">
              <w:rPr>
                <w:rFonts w:ascii="Arial" w:eastAsia="Times New Roman" w:hAnsi="Arial" w:cs="Arial"/>
                <w:sz w:val="24"/>
                <w:szCs w:val="24"/>
                <w:lang w:eastAsia="en-GB"/>
              </w:rPr>
              <w:t xml:space="preserve">and member </w:t>
            </w:r>
            <w:r w:rsidR="00C61626" w:rsidRPr="00E41F66">
              <w:rPr>
                <w:rFonts w:ascii="Arial" w:eastAsia="Times New Roman" w:hAnsi="Arial" w:cs="Arial"/>
                <w:sz w:val="24"/>
                <w:szCs w:val="24"/>
                <w:lang w:eastAsia="en-GB"/>
              </w:rPr>
              <w:t>boards</w:t>
            </w:r>
            <w:r w:rsidR="00116314" w:rsidRPr="00E41F66">
              <w:rPr>
                <w:rFonts w:ascii="Arial" w:eastAsia="Times New Roman" w:hAnsi="Arial" w:cs="Arial"/>
                <w:sz w:val="24"/>
                <w:szCs w:val="24"/>
                <w:lang w:eastAsia="en-GB"/>
              </w:rPr>
              <w:t xml:space="preserve"> (e.g. CSAMG)</w:t>
            </w:r>
            <w:r w:rsidR="00C61626" w:rsidRPr="00E41F66">
              <w:rPr>
                <w:rFonts w:ascii="Arial" w:eastAsia="Times New Roman" w:hAnsi="Arial" w:cs="Arial"/>
                <w:sz w:val="24"/>
                <w:szCs w:val="24"/>
                <w:lang w:eastAsia="en-GB"/>
              </w:rPr>
              <w:t xml:space="preserve"> in </w:t>
            </w:r>
            <w:r w:rsidR="00986BE2" w:rsidRPr="00E41F66">
              <w:rPr>
                <w:rFonts w:ascii="Arial" w:eastAsia="Times New Roman" w:hAnsi="Arial" w:cs="Arial"/>
                <w:sz w:val="24"/>
                <w:szCs w:val="24"/>
                <w:lang w:eastAsia="en-GB"/>
              </w:rPr>
              <w:t>consultation</w:t>
            </w:r>
            <w:r w:rsidR="00C61626" w:rsidRPr="00E41F66">
              <w:rPr>
                <w:rFonts w:ascii="Arial" w:eastAsia="Times New Roman" w:hAnsi="Arial" w:cs="Arial"/>
                <w:sz w:val="24"/>
                <w:szCs w:val="24"/>
                <w:lang w:eastAsia="en-GB"/>
              </w:rPr>
              <w:t xml:space="preserve"> with Finance</w:t>
            </w:r>
            <w:r w:rsidR="0059409A">
              <w:rPr>
                <w:rFonts w:ascii="Arial" w:eastAsia="Times New Roman" w:hAnsi="Arial" w:cs="Arial"/>
                <w:sz w:val="24"/>
                <w:szCs w:val="24"/>
                <w:lang w:eastAsia="en-GB"/>
              </w:rPr>
              <w:t xml:space="preserve"> and Service / Programme </w:t>
            </w:r>
            <w:r w:rsidR="0059409A">
              <w:rPr>
                <w:rFonts w:ascii="Arial" w:eastAsia="Times New Roman" w:hAnsi="Arial" w:cs="Arial"/>
                <w:sz w:val="24"/>
                <w:szCs w:val="24"/>
                <w:lang w:eastAsia="en-GB"/>
              </w:rPr>
              <w:lastRenderedPageBreak/>
              <w:t>Managers</w:t>
            </w:r>
            <w:r w:rsidR="004F3C34" w:rsidRPr="00E41F66">
              <w:rPr>
                <w:rFonts w:ascii="Arial" w:eastAsia="Times New Roman" w:hAnsi="Arial" w:cs="Arial"/>
                <w:sz w:val="24"/>
                <w:szCs w:val="24"/>
                <w:lang w:eastAsia="en-GB"/>
              </w:rPr>
              <w:t>.</w:t>
            </w:r>
          </w:p>
          <w:p w14:paraId="26F8201B" w14:textId="470C9AD4" w:rsidR="00835402" w:rsidRPr="00E41F66" w:rsidRDefault="00835402" w:rsidP="00CD18E8">
            <w:pPr>
              <w:spacing w:before="40" w:after="40" w:line="240" w:lineRule="auto"/>
              <w:rPr>
                <w:rFonts w:ascii="Arial" w:eastAsia="Times New Roman" w:hAnsi="Arial" w:cs="Arial"/>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4F554CCB" w14:textId="212E18F3" w:rsidR="002C13C5" w:rsidRDefault="00366909" w:rsidP="00CD18E8">
            <w:pPr>
              <w:spacing w:before="40" w:after="40" w:line="240" w:lineRule="auto"/>
              <w:rPr>
                <w:rFonts w:ascii="Arial" w:hAnsi="Arial" w:cs="Arial"/>
                <w:sz w:val="24"/>
                <w:szCs w:val="24"/>
              </w:rPr>
            </w:pPr>
            <w:r>
              <w:rPr>
                <w:rFonts w:ascii="Arial" w:hAnsi="Arial" w:cs="Arial"/>
                <w:sz w:val="24"/>
                <w:szCs w:val="24"/>
              </w:rPr>
              <w:lastRenderedPageBreak/>
              <w:t xml:space="preserve">Senior managers are presented with </w:t>
            </w:r>
            <w:r w:rsidR="00301F5D">
              <w:rPr>
                <w:rFonts w:ascii="Arial" w:hAnsi="Arial" w:cs="Arial"/>
                <w:sz w:val="24"/>
                <w:szCs w:val="24"/>
              </w:rPr>
              <w:t xml:space="preserve">portfolio monitoring information to the </w:t>
            </w:r>
            <w:r w:rsidR="00C40C37">
              <w:rPr>
                <w:rFonts w:ascii="Arial" w:hAnsi="Arial" w:cs="Arial"/>
                <w:sz w:val="24"/>
                <w:szCs w:val="24"/>
              </w:rPr>
              <w:t>required</w:t>
            </w:r>
            <w:r w:rsidR="00301F5D">
              <w:rPr>
                <w:rFonts w:ascii="Arial" w:hAnsi="Arial" w:cs="Arial"/>
                <w:sz w:val="24"/>
                <w:szCs w:val="24"/>
              </w:rPr>
              <w:t xml:space="preserve"> </w:t>
            </w:r>
            <w:r w:rsidR="00E019D3">
              <w:rPr>
                <w:rFonts w:ascii="Arial" w:hAnsi="Arial" w:cs="Arial"/>
                <w:sz w:val="24"/>
                <w:szCs w:val="24"/>
              </w:rPr>
              <w:t xml:space="preserve">quality </w:t>
            </w:r>
            <w:r w:rsidR="00301F5D">
              <w:rPr>
                <w:rFonts w:ascii="Arial" w:hAnsi="Arial" w:cs="Arial"/>
                <w:sz w:val="24"/>
                <w:szCs w:val="24"/>
              </w:rPr>
              <w:t>standard</w:t>
            </w:r>
            <w:r w:rsidR="00E019D3">
              <w:rPr>
                <w:rFonts w:ascii="Arial" w:hAnsi="Arial" w:cs="Arial"/>
                <w:sz w:val="24"/>
                <w:szCs w:val="24"/>
              </w:rPr>
              <w:t>s</w:t>
            </w:r>
            <w:r w:rsidR="00301F5D">
              <w:rPr>
                <w:rFonts w:ascii="Arial" w:hAnsi="Arial" w:cs="Arial"/>
                <w:sz w:val="24"/>
                <w:szCs w:val="24"/>
              </w:rPr>
              <w:t xml:space="preserve"> and</w:t>
            </w:r>
            <w:r w:rsidR="00E019D3">
              <w:rPr>
                <w:rFonts w:ascii="Arial" w:hAnsi="Arial" w:cs="Arial"/>
                <w:sz w:val="24"/>
                <w:szCs w:val="24"/>
              </w:rPr>
              <w:t xml:space="preserve"> in a timely manner</w:t>
            </w:r>
            <w:r w:rsidR="00301F5D">
              <w:rPr>
                <w:rFonts w:ascii="Arial" w:hAnsi="Arial" w:cs="Arial"/>
                <w:sz w:val="24"/>
                <w:szCs w:val="24"/>
              </w:rPr>
              <w:t xml:space="preserve"> </w:t>
            </w:r>
            <w:r w:rsidR="0066513E">
              <w:rPr>
                <w:rFonts w:ascii="Arial" w:hAnsi="Arial" w:cs="Arial"/>
                <w:sz w:val="24"/>
                <w:szCs w:val="24"/>
              </w:rPr>
              <w:t xml:space="preserve">on a monthly basis and at other times </w:t>
            </w:r>
            <w:r w:rsidR="00301F5D">
              <w:rPr>
                <w:rFonts w:ascii="Arial" w:hAnsi="Arial" w:cs="Arial"/>
                <w:sz w:val="24"/>
                <w:szCs w:val="24"/>
              </w:rPr>
              <w:t>as required.</w:t>
            </w:r>
          </w:p>
          <w:p w14:paraId="60220726" w14:textId="1A240815" w:rsidR="00341C32" w:rsidRDefault="00341C32" w:rsidP="00CD18E8">
            <w:pPr>
              <w:spacing w:before="40" w:after="40" w:line="240" w:lineRule="auto"/>
              <w:rPr>
                <w:rFonts w:ascii="Arial" w:hAnsi="Arial" w:cs="Arial"/>
                <w:sz w:val="24"/>
                <w:szCs w:val="24"/>
              </w:rPr>
            </w:pPr>
          </w:p>
          <w:p w14:paraId="7356C287" w14:textId="01BE014A" w:rsidR="00EC23AF" w:rsidRDefault="00EC23AF" w:rsidP="00CD18E8">
            <w:pPr>
              <w:spacing w:before="40" w:after="40" w:line="240" w:lineRule="auto"/>
              <w:rPr>
                <w:rFonts w:ascii="Arial" w:hAnsi="Arial" w:cs="Arial"/>
                <w:sz w:val="24"/>
                <w:szCs w:val="24"/>
              </w:rPr>
            </w:pPr>
            <w:r>
              <w:rPr>
                <w:rFonts w:ascii="Arial" w:hAnsi="Arial" w:cs="Arial"/>
                <w:sz w:val="24"/>
                <w:szCs w:val="24"/>
              </w:rPr>
              <w:t xml:space="preserve">Service / Programme Managers understand </w:t>
            </w:r>
            <w:r w:rsidR="00D815B8">
              <w:rPr>
                <w:rFonts w:ascii="Arial" w:hAnsi="Arial" w:cs="Arial"/>
                <w:sz w:val="24"/>
                <w:szCs w:val="24"/>
              </w:rPr>
              <w:t>and follow established</w:t>
            </w:r>
            <w:r w:rsidR="00074CDA">
              <w:rPr>
                <w:rFonts w:ascii="Arial" w:hAnsi="Arial" w:cs="Arial"/>
                <w:sz w:val="24"/>
                <w:szCs w:val="24"/>
              </w:rPr>
              <w:t xml:space="preserve"> governance </w:t>
            </w:r>
            <w:r w:rsidR="00364786">
              <w:rPr>
                <w:rFonts w:ascii="Arial" w:hAnsi="Arial" w:cs="Arial"/>
                <w:sz w:val="24"/>
                <w:szCs w:val="24"/>
              </w:rPr>
              <w:t>/</w:t>
            </w:r>
            <w:r w:rsidR="00D815B8">
              <w:rPr>
                <w:rFonts w:ascii="Arial" w:hAnsi="Arial" w:cs="Arial"/>
                <w:sz w:val="24"/>
                <w:szCs w:val="24"/>
              </w:rPr>
              <w:t xml:space="preserve"> </w:t>
            </w:r>
            <w:r>
              <w:rPr>
                <w:rFonts w:ascii="Arial" w:hAnsi="Arial" w:cs="Arial"/>
                <w:sz w:val="24"/>
                <w:szCs w:val="24"/>
              </w:rPr>
              <w:t>reporting processes and timescales</w:t>
            </w:r>
            <w:r w:rsidR="00D815B8">
              <w:rPr>
                <w:rFonts w:ascii="Arial" w:hAnsi="Arial" w:cs="Arial"/>
                <w:sz w:val="24"/>
                <w:szCs w:val="24"/>
              </w:rPr>
              <w:t>.</w:t>
            </w:r>
          </w:p>
          <w:p w14:paraId="64B46276" w14:textId="77777777" w:rsidR="006109C2" w:rsidRDefault="006109C2" w:rsidP="00CD18E8">
            <w:pPr>
              <w:spacing w:before="40" w:after="40" w:line="240" w:lineRule="auto"/>
              <w:rPr>
                <w:rFonts w:ascii="Arial" w:hAnsi="Arial" w:cs="Arial"/>
                <w:sz w:val="24"/>
                <w:szCs w:val="24"/>
              </w:rPr>
            </w:pPr>
          </w:p>
          <w:p w14:paraId="77ED40E0" w14:textId="1A70626B" w:rsidR="000E3C37" w:rsidRDefault="00E917DF" w:rsidP="00CD18E8">
            <w:pPr>
              <w:spacing w:before="40" w:after="40" w:line="240" w:lineRule="auto"/>
              <w:rPr>
                <w:rFonts w:ascii="Arial" w:hAnsi="Arial" w:cs="Arial"/>
                <w:sz w:val="24"/>
                <w:szCs w:val="24"/>
              </w:rPr>
            </w:pPr>
            <w:r>
              <w:rPr>
                <w:rFonts w:ascii="Arial" w:hAnsi="Arial" w:cs="Arial"/>
                <w:sz w:val="24"/>
                <w:szCs w:val="24"/>
              </w:rPr>
              <w:t>R</w:t>
            </w:r>
            <w:r w:rsidR="00341C32">
              <w:rPr>
                <w:rFonts w:ascii="Arial" w:hAnsi="Arial" w:cs="Arial"/>
                <w:sz w:val="24"/>
                <w:szCs w:val="24"/>
              </w:rPr>
              <w:t>eporting information is agreed with Finance</w:t>
            </w:r>
            <w:r w:rsidR="0059409A">
              <w:rPr>
                <w:rFonts w:ascii="Arial" w:hAnsi="Arial" w:cs="Arial"/>
                <w:sz w:val="24"/>
                <w:szCs w:val="24"/>
              </w:rPr>
              <w:t xml:space="preserve"> and relevant managers prior to</w:t>
            </w:r>
            <w:r w:rsidR="00860DF9">
              <w:rPr>
                <w:rFonts w:ascii="Arial" w:hAnsi="Arial" w:cs="Arial"/>
                <w:sz w:val="24"/>
                <w:szCs w:val="24"/>
              </w:rPr>
              <w:t xml:space="preserve"> being</w:t>
            </w:r>
            <w:r w:rsidR="0059409A">
              <w:rPr>
                <w:rFonts w:ascii="Arial" w:hAnsi="Arial" w:cs="Arial"/>
                <w:sz w:val="24"/>
                <w:szCs w:val="24"/>
              </w:rPr>
              <w:t xml:space="preserve"> </w:t>
            </w:r>
            <w:r w:rsidR="00860DF9">
              <w:rPr>
                <w:rFonts w:ascii="Arial" w:hAnsi="Arial" w:cs="Arial"/>
                <w:sz w:val="24"/>
                <w:szCs w:val="24"/>
              </w:rPr>
              <w:t>distributed to boards</w:t>
            </w:r>
            <w:r w:rsidR="00866D4E">
              <w:rPr>
                <w:rFonts w:ascii="Arial" w:hAnsi="Arial" w:cs="Arial"/>
                <w:sz w:val="24"/>
                <w:szCs w:val="24"/>
              </w:rPr>
              <w:t xml:space="preserve"> /</w:t>
            </w:r>
            <w:r w:rsidR="00783470">
              <w:rPr>
                <w:rFonts w:ascii="Arial" w:hAnsi="Arial" w:cs="Arial"/>
                <w:sz w:val="24"/>
                <w:szCs w:val="24"/>
              </w:rPr>
              <w:t xml:space="preserve"> a</w:t>
            </w:r>
            <w:r w:rsidR="00866D4E">
              <w:rPr>
                <w:rFonts w:ascii="Arial" w:hAnsi="Arial" w:cs="Arial"/>
                <w:sz w:val="24"/>
                <w:szCs w:val="24"/>
              </w:rPr>
              <w:t xml:space="preserve"> wider audience</w:t>
            </w:r>
            <w:r w:rsidR="00860DF9">
              <w:rPr>
                <w:rFonts w:ascii="Arial" w:hAnsi="Arial" w:cs="Arial"/>
                <w:sz w:val="24"/>
                <w:szCs w:val="24"/>
              </w:rPr>
              <w:t>.</w:t>
            </w:r>
          </w:p>
          <w:p w14:paraId="17F47F0F" w14:textId="4A0852CE" w:rsidR="00860DF9" w:rsidRPr="00BF3139" w:rsidRDefault="00860DF9" w:rsidP="00F2111D">
            <w:pPr>
              <w:spacing w:before="40" w:after="40" w:line="240" w:lineRule="auto"/>
              <w:rPr>
                <w:rFonts w:ascii="Arial" w:hAnsi="Arial" w:cs="Arial"/>
                <w:sz w:val="24"/>
                <w:szCs w:val="24"/>
              </w:rPr>
            </w:pPr>
          </w:p>
        </w:tc>
      </w:tr>
      <w:tr w:rsidR="00CD719A" w:rsidRPr="002C13C5" w14:paraId="4B753695"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auto"/>
          </w:tcPr>
          <w:p w14:paraId="4A44B996" w14:textId="0E5764EE" w:rsidR="00CD719A" w:rsidRPr="00CD719A" w:rsidRDefault="00314326" w:rsidP="004D1D5F">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Proactively m</w:t>
            </w:r>
            <w:r w:rsidR="00A1547F">
              <w:rPr>
                <w:rFonts w:ascii="Arial" w:eastAsia="Times New Roman" w:hAnsi="Arial" w:cs="Arial"/>
                <w:sz w:val="24"/>
                <w:szCs w:val="24"/>
                <w:lang w:eastAsia="en-GB"/>
              </w:rPr>
              <w:t>onitor</w:t>
            </w:r>
            <w:r w:rsidR="00933176">
              <w:rPr>
                <w:rFonts w:ascii="Arial" w:eastAsia="Times New Roman" w:hAnsi="Arial" w:cs="Arial"/>
                <w:sz w:val="24"/>
                <w:szCs w:val="24"/>
                <w:lang w:eastAsia="en-GB"/>
              </w:rPr>
              <w:t xml:space="preserve"> emerging and current</w:t>
            </w:r>
            <w:r w:rsidR="00A1547F">
              <w:rPr>
                <w:rFonts w:ascii="Arial" w:eastAsia="Times New Roman" w:hAnsi="Arial" w:cs="Arial"/>
                <w:sz w:val="24"/>
                <w:szCs w:val="24"/>
                <w:lang w:eastAsia="en-GB"/>
              </w:rPr>
              <w:t xml:space="preserve"> portfolio</w:t>
            </w:r>
            <w:r w:rsidR="005A2299">
              <w:rPr>
                <w:rFonts w:ascii="Arial" w:eastAsia="Times New Roman" w:hAnsi="Arial" w:cs="Arial"/>
                <w:sz w:val="24"/>
                <w:szCs w:val="24"/>
                <w:lang w:eastAsia="en-GB"/>
              </w:rPr>
              <w:t xml:space="preserve"> risk</w:t>
            </w:r>
            <w:r w:rsidR="00A1547F">
              <w:rPr>
                <w:rFonts w:ascii="Arial" w:eastAsia="Times New Roman" w:hAnsi="Arial" w:cs="Arial"/>
                <w:sz w:val="24"/>
                <w:szCs w:val="24"/>
                <w:lang w:eastAsia="en-GB"/>
              </w:rPr>
              <w:t>s</w:t>
            </w:r>
            <w:r w:rsidR="00F90B4D">
              <w:rPr>
                <w:rFonts w:ascii="Arial" w:eastAsia="Times New Roman" w:hAnsi="Arial" w:cs="Arial"/>
                <w:sz w:val="24"/>
                <w:szCs w:val="24"/>
                <w:lang w:eastAsia="en-GB"/>
              </w:rPr>
              <w:t xml:space="preserve"> and depend</w:t>
            </w:r>
            <w:r w:rsidR="00844141">
              <w:rPr>
                <w:rFonts w:ascii="Arial" w:eastAsia="Times New Roman" w:hAnsi="Arial" w:cs="Arial"/>
                <w:sz w:val="24"/>
                <w:szCs w:val="24"/>
                <w:lang w:eastAsia="en-GB"/>
              </w:rPr>
              <w:t>encies,</w:t>
            </w:r>
            <w:r w:rsidR="00A9234D">
              <w:rPr>
                <w:rFonts w:ascii="Arial" w:eastAsia="Times New Roman" w:hAnsi="Arial" w:cs="Arial"/>
                <w:sz w:val="24"/>
                <w:szCs w:val="24"/>
                <w:lang w:eastAsia="en-GB"/>
              </w:rPr>
              <w:t xml:space="preserve"> identifying </w:t>
            </w:r>
            <w:r w:rsidR="004D2547">
              <w:rPr>
                <w:rFonts w:ascii="Arial" w:eastAsia="Times New Roman" w:hAnsi="Arial" w:cs="Arial"/>
                <w:sz w:val="24"/>
                <w:szCs w:val="24"/>
                <w:lang w:eastAsia="en-GB"/>
              </w:rPr>
              <w:t>and escalating as necessary.</w:t>
            </w:r>
            <w:r w:rsidR="005A2299">
              <w:rPr>
                <w:rFonts w:ascii="Arial" w:eastAsia="Times New Roman" w:hAnsi="Arial" w:cs="Arial"/>
                <w:sz w:val="24"/>
                <w:szCs w:val="24"/>
                <w:lang w:eastAsia="en-GB"/>
              </w:rPr>
              <w:t xml:space="preserve"> </w:t>
            </w: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60750AFF" w14:textId="49C7C27F" w:rsidR="00CD719A" w:rsidRDefault="00E34028" w:rsidP="00C73CC9">
            <w:pPr>
              <w:spacing w:after="0" w:line="240" w:lineRule="auto"/>
              <w:textAlignment w:val="baseline"/>
              <w:rPr>
                <w:rFonts w:ascii="Arial" w:eastAsia="Times New Roman" w:hAnsi="Arial" w:cs="Arial"/>
                <w:sz w:val="24"/>
                <w:szCs w:val="24"/>
                <w:lang w:eastAsia="en-GB"/>
              </w:rPr>
            </w:pPr>
            <w:r w:rsidRPr="00E34028">
              <w:rPr>
                <w:rFonts w:ascii="Arial" w:eastAsia="Times New Roman" w:hAnsi="Arial" w:cs="Arial"/>
                <w:sz w:val="24"/>
                <w:szCs w:val="24"/>
                <w:lang w:eastAsia="en-GB"/>
              </w:rPr>
              <w:t>Portfolio</w:t>
            </w:r>
            <w:r>
              <w:rPr>
                <w:rFonts w:ascii="Arial" w:eastAsia="Times New Roman" w:hAnsi="Arial" w:cs="Arial"/>
                <w:sz w:val="24"/>
                <w:szCs w:val="24"/>
                <w:lang w:eastAsia="en-GB"/>
              </w:rPr>
              <w:t>-</w:t>
            </w:r>
            <w:r w:rsidRPr="00E34028">
              <w:rPr>
                <w:rFonts w:ascii="Arial" w:eastAsia="Times New Roman" w:hAnsi="Arial" w:cs="Arial"/>
                <w:sz w:val="24"/>
                <w:szCs w:val="24"/>
                <w:lang w:eastAsia="en-GB"/>
              </w:rPr>
              <w:t>level risks</w:t>
            </w:r>
            <w:r w:rsidR="006A5698">
              <w:rPr>
                <w:rFonts w:ascii="Arial" w:eastAsia="Times New Roman" w:hAnsi="Arial" w:cs="Arial"/>
                <w:sz w:val="24"/>
                <w:szCs w:val="24"/>
                <w:lang w:eastAsia="en-GB"/>
              </w:rPr>
              <w:t xml:space="preserve"> and mitigation measures</w:t>
            </w:r>
            <w:r w:rsidRPr="00E34028">
              <w:rPr>
                <w:rFonts w:ascii="Arial" w:eastAsia="Times New Roman" w:hAnsi="Arial" w:cs="Arial"/>
                <w:sz w:val="24"/>
                <w:szCs w:val="24"/>
                <w:lang w:eastAsia="en-GB"/>
              </w:rPr>
              <w:t xml:space="preserve"> are</w:t>
            </w:r>
            <w:r w:rsidR="00314326">
              <w:rPr>
                <w:rFonts w:ascii="Arial" w:eastAsia="Times New Roman" w:hAnsi="Arial" w:cs="Arial"/>
                <w:sz w:val="24"/>
                <w:szCs w:val="24"/>
                <w:lang w:eastAsia="en-GB"/>
              </w:rPr>
              <w:t xml:space="preserve"> </w:t>
            </w:r>
            <w:r w:rsidR="008813F4">
              <w:rPr>
                <w:rFonts w:ascii="Arial" w:eastAsia="Times New Roman" w:hAnsi="Arial" w:cs="Arial"/>
                <w:sz w:val="24"/>
                <w:szCs w:val="24"/>
                <w:lang w:eastAsia="en-GB"/>
              </w:rPr>
              <w:t>identifie</w:t>
            </w:r>
            <w:r w:rsidR="006A5698">
              <w:rPr>
                <w:rFonts w:ascii="Arial" w:eastAsia="Times New Roman" w:hAnsi="Arial" w:cs="Arial"/>
                <w:sz w:val="24"/>
                <w:szCs w:val="24"/>
                <w:lang w:eastAsia="en-GB"/>
              </w:rPr>
              <w:t>d and reported to Senior Managers on a regular basis and at other times by exception.</w:t>
            </w:r>
          </w:p>
          <w:p w14:paraId="0F7D5948" w14:textId="56D6DC26" w:rsidR="00844141" w:rsidRDefault="00844141" w:rsidP="00C73CC9">
            <w:pPr>
              <w:spacing w:after="0" w:line="240" w:lineRule="auto"/>
              <w:textAlignment w:val="baseline"/>
              <w:rPr>
                <w:rFonts w:ascii="Arial" w:eastAsia="Times New Roman" w:hAnsi="Arial" w:cs="Arial"/>
                <w:sz w:val="24"/>
                <w:szCs w:val="24"/>
                <w:lang w:eastAsia="en-GB"/>
              </w:rPr>
            </w:pPr>
          </w:p>
          <w:p w14:paraId="0BC8721A" w14:textId="3FD108BA" w:rsidR="00844141" w:rsidRDefault="00844141" w:rsidP="00C73CC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Strategic dependencies</w:t>
            </w:r>
            <w:r w:rsidR="00D73295">
              <w:rPr>
                <w:rFonts w:ascii="Arial" w:eastAsia="Times New Roman" w:hAnsi="Arial" w:cs="Arial"/>
                <w:sz w:val="24"/>
                <w:szCs w:val="24"/>
                <w:lang w:eastAsia="en-GB"/>
              </w:rPr>
              <w:t xml:space="preserve"> across the programmes</w:t>
            </w:r>
            <w:r>
              <w:rPr>
                <w:rFonts w:ascii="Arial" w:eastAsia="Times New Roman" w:hAnsi="Arial" w:cs="Arial"/>
                <w:sz w:val="24"/>
                <w:szCs w:val="24"/>
                <w:lang w:eastAsia="en-GB"/>
              </w:rPr>
              <w:t xml:space="preserve"> are </w:t>
            </w:r>
            <w:r w:rsidR="00825E7A">
              <w:rPr>
                <w:rFonts w:ascii="Arial" w:eastAsia="Times New Roman" w:hAnsi="Arial" w:cs="Arial"/>
                <w:sz w:val="24"/>
                <w:szCs w:val="24"/>
                <w:lang w:eastAsia="en-GB"/>
              </w:rPr>
              <w:t xml:space="preserve">identified and </w:t>
            </w:r>
            <w:r w:rsidR="00D73295">
              <w:rPr>
                <w:rFonts w:ascii="Arial" w:eastAsia="Times New Roman" w:hAnsi="Arial" w:cs="Arial"/>
                <w:sz w:val="24"/>
                <w:szCs w:val="24"/>
                <w:lang w:eastAsia="en-GB"/>
              </w:rPr>
              <w:t>monitored.</w:t>
            </w:r>
          </w:p>
          <w:p w14:paraId="49BDDFC1" w14:textId="143DBCF7" w:rsidR="00EC7E9F" w:rsidRDefault="00EC7E9F" w:rsidP="00C73CC9">
            <w:pPr>
              <w:spacing w:after="0" w:line="240" w:lineRule="auto"/>
              <w:textAlignment w:val="baseline"/>
              <w:rPr>
                <w:rFonts w:ascii="Arial" w:eastAsia="Times New Roman" w:hAnsi="Arial" w:cs="Arial"/>
                <w:sz w:val="24"/>
                <w:szCs w:val="24"/>
                <w:lang w:eastAsia="en-GB"/>
              </w:rPr>
            </w:pPr>
          </w:p>
          <w:p w14:paraId="1F871F02" w14:textId="6993EAB5" w:rsidR="00EC7E9F" w:rsidRDefault="00E51E81" w:rsidP="00C73CC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Capital PMO</w:t>
            </w:r>
            <w:r w:rsidR="004D2494">
              <w:rPr>
                <w:rFonts w:ascii="Arial" w:eastAsia="Times New Roman" w:hAnsi="Arial" w:cs="Arial"/>
                <w:sz w:val="24"/>
                <w:szCs w:val="24"/>
                <w:lang w:eastAsia="en-GB"/>
              </w:rPr>
              <w:t xml:space="preserve"> r</w:t>
            </w:r>
            <w:r w:rsidR="00442AC9">
              <w:rPr>
                <w:rFonts w:ascii="Arial" w:eastAsia="Times New Roman" w:hAnsi="Arial" w:cs="Arial"/>
                <w:sz w:val="24"/>
                <w:szCs w:val="24"/>
                <w:lang w:eastAsia="en-GB"/>
              </w:rPr>
              <w:t xml:space="preserve">isk </w:t>
            </w:r>
            <w:r w:rsidR="0092297E">
              <w:rPr>
                <w:rFonts w:ascii="Arial" w:eastAsia="Times New Roman" w:hAnsi="Arial" w:cs="Arial"/>
                <w:sz w:val="24"/>
                <w:szCs w:val="24"/>
                <w:lang w:eastAsia="en-GB"/>
              </w:rPr>
              <w:t xml:space="preserve">reporting and management aligns with </w:t>
            </w:r>
            <w:r w:rsidR="00AE0499">
              <w:rPr>
                <w:rFonts w:ascii="Arial" w:eastAsia="Times New Roman" w:hAnsi="Arial" w:cs="Arial"/>
                <w:sz w:val="24"/>
                <w:szCs w:val="24"/>
                <w:lang w:eastAsia="en-GB"/>
              </w:rPr>
              <w:t>corporate / organisational risk and performance management processes.</w:t>
            </w:r>
          </w:p>
          <w:p w14:paraId="49909A1D" w14:textId="66839196" w:rsidR="006A5698" w:rsidRPr="00E34028" w:rsidRDefault="006A5698" w:rsidP="00C73CC9">
            <w:pPr>
              <w:spacing w:after="0" w:line="240" w:lineRule="auto"/>
              <w:textAlignment w:val="baseline"/>
              <w:rPr>
                <w:rFonts w:ascii="Arial" w:eastAsia="Times New Roman" w:hAnsi="Arial" w:cs="Arial"/>
                <w:sz w:val="24"/>
                <w:szCs w:val="24"/>
                <w:lang w:eastAsia="en-GB"/>
              </w:rPr>
            </w:pPr>
          </w:p>
        </w:tc>
      </w:tr>
      <w:tr w:rsidR="00C73CC9" w:rsidRPr="002C13C5" w14:paraId="5D8E5E3B"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auto"/>
          </w:tcPr>
          <w:p w14:paraId="3AAF9B84" w14:textId="77777777" w:rsidR="00C73CC9" w:rsidRDefault="00BF1AF6" w:rsidP="00CA7AA7">
            <w:pPr>
              <w:spacing w:after="0" w:line="240" w:lineRule="auto"/>
              <w:rPr>
                <w:rFonts w:ascii="Arial" w:eastAsia="Times New Roman" w:hAnsi="Arial" w:cs="Arial"/>
                <w:sz w:val="24"/>
                <w:szCs w:val="24"/>
                <w:lang w:eastAsia="en-GB"/>
              </w:rPr>
            </w:pPr>
            <w:r w:rsidRPr="00F2111D">
              <w:rPr>
                <w:rFonts w:ascii="Arial" w:eastAsia="Times New Roman" w:hAnsi="Arial" w:cs="Arial"/>
                <w:sz w:val="24"/>
                <w:szCs w:val="24"/>
                <w:lang w:eastAsia="en-GB"/>
              </w:rPr>
              <w:t xml:space="preserve">Provide strong engagement with </w:t>
            </w:r>
            <w:r w:rsidR="00C33DE3" w:rsidRPr="00F2111D">
              <w:rPr>
                <w:rFonts w:ascii="Arial" w:eastAsia="Times New Roman" w:hAnsi="Arial" w:cs="Arial"/>
                <w:sz w:val="24"/>
                <w:szCs w:val="24"/>
                <w:lang w:eastAsia="en-GB"/>
              </w:rPr>
              <w:t xml:space="preserve">key stakeholders to ensure compliance with standards and controls and </w:t>
            </w:r>
            <w:r w:rsidR="000D3EC2">
              <w:rPr>
                <w:rFonts w:ascii="Arial" w:eastAsia="Times New Roman" w:hAnsi="Arial" w:cs="Arial"/>
                <w:sz w:val="24"/>
                <w:szCs w:val="24"/>
                <w:lang w:eastAsia="en-GB"/>
              </w:rPr>
              <w:t>successful project and programme delivery.</w:t>
            </w:r>
          </w:p>
          <w:p w14:paraId="449F92AE" w14:textId="6DB45862" w:rsidR="000D3EC2" w:rsidRPr="00F2111D" w:rsidRDefault="000D3EC2" w:rsidP="00CA7AA7">
            <w:pPr>
              <w:spacing w:after="0" w:line="240" w:lineRule="auto"/>
              <w:rPr>
                <w:rFonts w:ascii="Arial" w:eastAsia="Times New Roman" w:hAnsi="Arial" w:cs="Arial"/>
                <w:sz w:val="24"/>
                <w:szCs w:val="24"/>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6E3CFB59" w14:textId="260A3315" w:rsidR="00F2111D" w:rsidRDefault="00F2111D" w:rsidP="00F2111D">
            <w:pPr>
              <w:spacing w:before="40" w:after="40" w:line="240" w:lineRule="auto"/>
              <w:rPr>
                <w:rFonts w:ascii="Arial" w:hAnsi="Arial" w:cs="Arial"/>
                <w:sz w:val="24"/>
                <w:szCs w:val="24"/>
              </w:rPr>
            </w:pPr>
            <w:r>
              <w:rPr>
                <w:rFonts w:ascii="Arial" w:hAnsi="Arial" w:cs="Arial"/>
                <w:sz w:val="24"/>
                <w:szCs w:val="24"/>
              </w:rPr>
              <w:t>Compliance with standards and controls are met and consistently maintained.</w:t>
            </w:r>
          </w:p>
          <w:p w14:paraId="70566426" w14:textId="3D4CF67F" w:rsidR="00A24FBF" w:rsidRDefault="00A24FBF" w:rsidP="00F2111D">
            <w:pPr>
              <w:spacing w:before="40" w:after="40" w:line="240" w:lineRule="auto"/>
              <w:rPr>
                <w:rFonts w:ascii="Arial" w:hAnsi="Arial" w:cs="Arial"/>
                <w:sz w:val="24"/>
                <w:szCs w:val="24"/>
              </w:rPr>
            </w:pPr>
          </w:p>
          <w:p w14:paraId="4C99472B" w14:textId="01ED31B3" w:rsidR="00A24FBF" w:rsidRDefault="00FF328E" w:rsidP="00F2111D">
            <w:pPr>
              <w:spacing w:before="40" w:after="40" w:line="240" w:lineRule="auto"/>
              <w:rPr>
                <w:rFonts w:ascii="Arial" w:hAnsi="Arial" w:cs="Arial"/>
                <w:sz w:val="24"/>
                <w:szCs w:val="24"/>
              </w:rPr>
            </w:pPr>
            <w:r>
              <w:rPr>
                <w:rFonts w:ascii="Arial" w:hAnsi="Arial" w:cs="Arial"/>
                <w:sz w:val="24"/>
                <w:szCs w:val="24"/>
              </w:rPr>
              <w:t xml:space="preserve">Regular engagement takes place with Service / Programme Managers to provide </w:t>
            </w:r>
            <w:r w:rsidR="000F6C59">
              <w:rPr>
                <w:rFonts w:ascii="Arial" w:hAnsi="Arial" w:cs="Arial"/>
                <w:sz w:val="24"/>
                <w:szCs w:val="24"/>
              </w:rPr>
              <w:t>assurance on delivery.</w:t>
            </w:r>
          </w:p>
          <w:p w14:paraId="5D0B0B04" w14:textId="0BB27CEF" w:rsidR="004B3C31" w:rsidRDefault="004B3C31" w:rsidP="00F2111D">
            <w:pPr>
              <w:spacing w:before="40" w:after="40" w:line="240" w:lineRule="auto"/>
              <w:rPr>
                <w:rFonts w:ascii="Arial" w:hAnsi="Arial" w:cs="Arial"/>
                <w:sz w:val="24"/>
                <w:szCs w:val="24"/>
              </w:rPr>
            </w:pPr>
          </w:p>
          <w:p w14:paraId="5F983B3B" w14:textId="55D600ED" w:rsidR="00C73CC9" w:rsidRPr="00783470" w:rsidRDefault="004B3C31" w:rsidP="00783470">
            <w:pPr>
              <w:spacing w:before="40" w:after="40" w:line="240" w:lineRule="auto"/>
              <w:rPr>
                <w:rFonts w:ascii="Arial" w:hAnsi="Arial" w:cs="Arial"/>
                <w:sz w:val="24"/>
                <w:szCs w:val="24"/>
              </w:rPr>
            </w:pPr>
            <w:r>
              <w:rPr>
                <w:rFonts w:ascii="Arial" w:hAnsi="Arial" w:cs="Arial"/>
                <w:sz w:val="24"/>
                <w:szCs w:val="24"/>
              </w:rPr>
              <w:t>Best practice is shared and promoted.</w:t>
            </w:r>
          </w:p>
          <w:p w14:paraId="38CAF7BA" w14:textId="3FC69997" w:rsidR="00585BB8" w:rsidRDefault="00585BB8" w:rsidP="00C60461">
            <w:pPr>
              <w:spacing w:after="0" w:line="240" w:lineRule="auto"/>
              <w:textAlignment w:val="baseline"/>
              <w:rPr>
                <w:rFonts w:ascii="Arial" w:eastAsia="Times New Roman" w:hAnsi="Arial" w:cs="Arial"/>
                <w:lang w:eastAsia="en-GB"/>
              </w:rPr>
            </w:pPr>
          </w:p>
        </w:tc>
      </w:tr>
      <w:tr w:rsidR="0055349F" w:rsidRPr="002C13C5" w14:paraId="29DB79E9" w14:textId="77777777" w:rsidTr="00BF3139">
        <w:tc>
          <w:tcPr>
            <w:tcW w:w="4376" w:type="dxa"/>
            <w:tcBorders>
              <w:top w:val="single" w:sz="4" w:space="0" w:color="auto"/>
              <w:left w:val="single" w:sz="4" w:space="0" w:color="auto"/>
              <w:bottom w:val="single" w:sz="4" w:space="0" w:color="auto"/>
              <w:right w:val="single" w:sz="4" w:space="0" w:color="auto"/>
            </w:tcBorders>
            <w:shd w:val="clear" w:color="auto" w:fill="auto"/>
          </w:tcPr>
          <w:p w14:paraId="161628ED" w14:textId="1B4E63E0" w:rsidR="0055349F" w:rsidRPr="00AC5FF9" w:rsidRDefault="00AC5FF9" w:rsidP="0055349F">
            <w:pPr>
              <w:spacing w:after="0" w:line="240" w:lineRule="auto"/>
              <w:textAlignment w:val="baseline"/>
              <w:rPr>
                <w:rFonts w:ascii="Times New Roman" w:eastAsia="Times New Roman" w:hAnsi="Times New Roman"/>
                <w:sz w:val="24"/>
                <w:szCs w:val="24"/>
                <w:lang w:eastAsia="en-GB"/>
              </w:rPr>
            </w:pPr>
            <w:r>
              <w:rPr>
                <w:rFonts w:ascii="Arial" w:eastAsia="Times New Roman" w:hAnsi="Arial" w:cs="Arial"/>
                <w:sz w:val="24"/>
                <w:szCs w:val="24"/>
                <w:lang w:eastAsia="en-GB"/>
              </w:rPr>
              <w:t>Support the development</w:t>
            </w:r>
            <w:r w:rsidR="006763DE">
              <w:rPr>
                <w:rFonts w:ascii="Arial" w:eastAsia="Times New Roman" w:hAnsi="Arial" w:cs="Arial"/>
                <w:sz w:val="24"/>
                <w:szCs w:val="24"/>
                <w:lang w:eastAsia="en-GB"/>
              </w:rPr>
              <w:t xml:space="preserve"> and delivery</w:t>
            </w:r>
            <w:r>
              <w:rPr>
                <w:rFonts w:ascii="Arial" w:eastAsia="Times New Roman" w:hAnsi="Arial" w:cs="Arial"/>
                <w:sz w:val="24"/>
                <w:szCs w:val="24"/>
                <w:lang w:eastAsia="en-GB"/>
              </w:rPr>
              <w:t xml:space="preserve"> of a</w:t>
            </w:r>
            <w:r w:rsidR="00A52BE9" w:rsidRPr="00AC5FF9">
              <w:rPr>
                <w:rFonts w:ascii="Arial" w:eastAsia="Times New Roman" w:hAnsi="Arial" w:cs="Arial"/>
                <w:sz w:val="24"/>
                <w:szCs w:val="24"/>
                <w:lang w:eastAsia="en-GB"/>
              </w:rPr>
              <w:t xml:space="preserve"> </w:t>
            </w:r>
            <w:r w:rsidR="00FD72CF" w:rsidRPr="00AC5FF9">
              <w:rPr>
                <w:rFonts w:ascii="Arial" w:eastAsia="Times New Roman" w:hAnsi="Arial" w:cs="Arial"/>
                <w:sz w:val="24"/>
                <w:szCs w:val="24"/>
                <w:lang w:eastAsia="en-GB"/>
              </w:rPr>
              <w:t>benefits realisation</w:t>
            </w:r>
            <w:r w:rsidR="00CC367E">
              <w:rPr>
                <w:rFonts w:ascii="Arial" w:eastAsia="Times New Roman" w:hAnsi="Arial" w:cs="Arial"/>
                <w:sz w:val="24"/>
                <w:szCs w:val="24"/>
                <w:lang w:eastAsia="en-GB"/>
              </w:rPr>
              <w:t xml:space="preserve"> / Total Return on Investment</w:t>
            </w:r>
            <w:r w:rsidR="00FD72CF" w:rsidRPr="00AC5FF9">
              <w:rPr>
                <w:rFonts w:ascii="Arial" w:eastAsia="Times New Roman" w:hAnsi="Arial" w:cs="Arial"/>
                <w:sz w:val="24"/>
                <w:szCs w:val="24"/>
                <w:lang w:eastAsia="en-GB"/>
              </w:rPr>
              <w:t xml:space="preserve"> </w:t>
            </w:r>
            <w:r w:rsidR="00CC367E">
              <w:rPr>
                <w:rFonts w:ascii="Arial" w:eastAsia="Times New Roman" w:hAnsi="Arial" w:cs="Arial"/>
                <w:sz w:val="24"/>
                <w:szCs w:val="24"/>
                <w:lang w:eastAsia="en-GB"/>
              </w:rPr>
              <w:t>F</w:t>
            </w:r>
            <w:r w:rsidR="00FD72CF" w:rsidRPr="00AC5FF9">
              <w:rPr>
                <w:rFonts w:ascii="Arial" w:eastAsia="Times New Roman" w:hAnsi="Arial" w:cs="Arial"/>
                <w:sz w:val="24"/>
                <w:szCs w:val="24"/>
                <w:lang w:eastAsia="en-GB"/>
              </w:rPr>
              <w:t xml:space="preserve">ramework and processes </w:t>
            </w:r>
            <w:r w:rsidR="00CC367E">
              <w:rPr>
                <w:rFonts w:ascii="Arial" w:eastAsia="Times New Roman" w:hAnsi="Arial" w:cs="Arial"/>
                <w:sz w:val="24"/>
                <w:szCs w:val="24"/>
                <w:lang w:eastAsia="en-GB"/>
              </w:rPr>
              <w:t>t</w:t>
            </w:r>
            <w:r w:rsidR="00D96F6B">
              <w:rPr>
                <w:rFonts w:ascii="Arial" w:eastAsia="Times New Roman" w:hAnsi="Arial" w:cs="Arial"/>
                <w:sz w:val="24"/>
                <w:szCs w:val="24"/>
                <w:lang w:eastAsia="en-GB"/>
              </w:rPr>
              <w:t>o help</w:t>
            </w:r>
            <w:r w:rsidR="006763DE">
              <w:rPr>
                <w:rFonts w:ascii="Arial" w:eastAsia="Times New Roman" w:hAnsi="Arial" w:cs="Arial"/>
                <w:sz w:val="24"/>
                <w:szCs w:val="24"/>
                <w:lang w:eastAsia="en-GB"/>
              </w:rPr>
              <w:t xml:space="preserve"> demonstrate the </w:t>
            </w:r>
            <w:r w:rsidR="00CC367E">
              <w:rPr>
                <w:rFonts w:ascii="Arial" w:eastAsia="Times New Roman" w:hAnsi="Arial" w:cs="Arial"/>
                <w:sz w:val="24"/>
                <w:szCs w:val="24"/>
                <w:lang w:eastAsia="en-GB"/>
              </w:rPr>
              <w:t xml:space="preserve">impact </w:t>
            </w:r>
            <w:r w:rsidR="007B74A3">
              <w:rPr>
                <w:rFonts w:ascii="Arial" w:eastAsia="Times New Roman" w:hAnsi="Arial" w:cs="Arial"/>
                <w:sz w:val="24"/>
                <w:szCs w:val="24"/>
                <w:lang w:eastAsia="en-GB"/>
              </w:rPr>
              <w:t>the Council’s capital investment has on the borough.</w:t>
            </w:r>
          </w:p>
          <w:p w14:paraId="0335CDA3" w14:textId="77777777" w:rsidR="0055349F" w:rsidRDefault="0055349F" w:rsidP="0055349F">
            <w:pPr>
              <w:spacing w:before="40" w:after="40" w:line="240" w:lineRule="auto"/>
              <w:rPr>
                <w:rFonts w:ascii="Arial" w:eastAsia="Times New Roman" w:hAnsi="Arial" w:cs="Arial"/>
                <w:lang w:eastAsia="en-GB"/>
              </w:rPr>
            </w:pPr>
          </w:p>
        </w:tc>
        <w:tc>
          <w:tcPr>
            <w:tcW w:w="5940" w:type="dxa"/>
            <w:tcBorders>
              <w:top w:val="single" w:sz="4" w:space="0" w:color="auto"/>
              <w:left w:val="single" w:sz="4" w:space="0" w:color="auto"/>
              <w:bottom w:val="single" w:sz="4" w:space="0" w:color="auto"/>
              <w:right w:val="single" w:sz="4" w:space="0" w:color="auto"/>
            </w:tcBorders>
            <w:shd w:val="clear" w:color="auto" w:fill="auto"/>
          </w:tcPr>
          <w:p w14:paraId="61280970" w14:textId="77777777" w:rsidR="0055349F" w:rsidRDefault="002237C7" w:rsidP="0055349F">
            <w:pPr>
              <w:spacing w:after="0" w:line="240" w:lineRule="auto"/>
              <w:textAlignment w:val="baseline"/>
              <w:rPr>
                <w:rFonts w:ascii="Arial" w:eastAsia="Times New Roman" w:hAnsi="Arial" w:cs="Arial"/>
                <w:sz w:val="24"/>
                <w:szCs w:val="24"/>
                <w:lang w:eastAsia="en-GB"/>
              </w:rPr>
            </w:pPr>
            <w:r w:rsidRPr="006F26F0">
              <w:rPr>
                <w:rFonts w:ascii="Arial" w:eastAsia="Times New Roman" w:hAnsi="Arial" w:cs="Arial"/>
                <w:sz w:val="24"/>
                <w:szCs w:val="24"/>
                <w:lang w:eastAsia="en-GB"/>
              </w:rPr>
              <w:t xml:space="preserve">An effective benefits realisation </w:t>
            </w:r>
            <w:r w:rsidR="006F26F0" w:rsidRPr="006F26F0">
              <w:rPr>
                <w:rFonts w:ascii="Arial" w:eastAsia="Times New Roman" w:hAnsi="Arial" w:cs="Arial"/>
                <w:sz w:val="24"/>
                <w:szCs w:val="24"/>
                <w:lang w:eastAsia="en-GB"/>
              </w:rPr>
              <w:t xml:space="preserve">framework is established and embedded in </w:t>
            </w:r>
            <w:r w:rsidR="006F26F0">
              <w:rPr>
                <w:rFonts w:ascii="Arial" w:eastAsia="Times New Roman" w:hAnsi="Arial" w:cs="Arial"/>
                <w:sz w:val="24"/>
                <w:szCs w:val="24"/>
                <w:lang w:eastAsia="en-GB"/>
              </w:rPr>
              <w:t xml:space="preserve">portfolio </w:t>
            </w:r>
            <w:r w:rsidR="006F26F0" w:rsidRPr="006F26F0">
              <w:rPr>
                <w:rFonts w:ascii="Arial" w:eastAsia="Times New Roman" w:hAnsi="Arial" w:cs="Arial"/>
                <w:sz w:val="24"/>
                <w:szCs w:val="24"/>
                <w:lang w:eastAsia="en-GB"/>
              </w:rPr>
              <w:t>mo</w:t>
            </w:r>
            <w:r w:rsidR="00376120" w:rsidRPr="006F26F0">
              <w:rPr>
                <w:rFonts w:ascii="Arial" w:eastAsia="Times New Roman" w:hAnsi="Arial" w:cs="Arial"/>
                <w:sz w:val="24"/>
                <w:szCs w:val="24"/>
                <w:lang w:eastAsia="en-GB"/>
              </w:rPr>
              <w:t xml:space="preserve">nitoring </w:t>
            </w:r>
            <w:r w:rsidRPr="006F26F0">
              <w:rPr>
                <w:rFonts w:ascii="Arial" w:eastAsia="Times New Roman" w:hAnsi="Arial" w:cs="Arial"/>
                <w:sz w:val="24"/>
                <w:szCs w:val="24"/>
                <w:lang w:eastAsia="en-GB"/>
              </w:rPr>
              <w:t>and reporting processes</w:t>
            </w:r>
            <w:r w:rsidR="006F26F0" w:rsidRPr="006F26F0">
              <w:rPr>
                <w:rFonts w:ascii="Arial" w:eastAsia="Times New Roman" w:hAnsi="Arial" w:cs="Arial"/>
                <w:sz w:val="24"/>
                <w:szCs w:val="24"/>
                <w:lang w:eastAsia="en-GB"/>
              </w:rPr>
              <w:t>.</w:t>
            </w:r>
          </w:p>
          <w:p w14:paraId="6A8BE620" w14:textId="295A4E6F" w:rsidR="006F26F0" w:rsidRDefault="006F26F0" w:rsidP="0055349F">
            <w:pPr>
              <w:spacing w:after="0" w:line="240" w:lineRule="auto"/>
              <w:textAlignment w:val="baseline"/>
              <w:rPr>
                <w:rFonts w:ascii="Arial" w:eastAsia="Times New Roman" w:hAnsi="Arial" w:cs="Arial"/>
                <w:sz w:val="24"/>
                <w:szCs w:val="24"/>
                <w:lang w:eastAsia="en-GB"/>
              </w:rPr>
            </w:pPr>
          </w:p>
          <w:p w14:paraId="087FCBCC" w14:textId="67DB4DCB" w:rsidR="00FB4A7A" w:rsidRDefault="00FB4A7A" w:rsidP="0055349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forecast and actual</w:t>
            </w:r>
            <w:r w:rsidR="00EC3094">
              <w:rPr>
                <w:rFonts w:ascii="Arial" w:eastAsia="Times New Roman" w:hAnsi="Arial" w:cs="Arial"/>
                <w:sz w:val="24"/>
                <w:szCs w:val="24"/>
                <w:lang w:eastAsia="en-GB"/>
              </w:rPr>
              <w:t xml:space="preserve"> impact of the Council’s capital investment portfolio</w:t>
            </w:r>
            <w:r w:rsidR="001767FC">
              <w:rPr>
                <w:rFonts w:ascii="Arial" w:eastAsia="Times New Roman" w:hAnsi="Arial" w:cs="Arial"/>
                <w:sz w:val="24"/>
                <w:szCs w:val="24"/>
                <w:lang w:eastAsia="en-GB"/>
              </w:rPr>
              <w:t xml:space="preserve"> </w:t>
            </w:r>
            <w:r w:rsidR="00C67E25">
              <w:rPr>
                <w:rFonts w:ascii="Arial" w:eastAsia="Times New Roman" w:hAnsi="Arial" w:cs="Arial"/>
                <w:sz w:val="24"/>
                <w:szCs w:val="24"/>
                <w:lang w:eastAsia="en-GB"/>
              </w:rPr>
              <w:t xml:space="preserve">on </w:t>
            </w:r>
            <w:r w:rsidR="000177AA">
              <w:rPr>
                <w:rFonts w:ascii="Arial" w:eastAsia="Times New Roman" w:hAnsi="Arial" w:cs="Arial"/>
                <w:sz w:val="24"/>
                <w:szCs w:val="24"/>
                <w:lang w:eastAsia="en-GB"/>
              </w:rPr>
              <w:t xml:space="preserve">the borough’s residents and </w:t>
            </w:r>
            <w:r w:rsidR="0019774B">
              <w:rPr>
                <w:rFonts w:ascii="Arial" w:eastAsia="Times New Roman" w:hAnsi="Arial" w:cs="Arial"/>
                <w:sz w:val="24"/>
                <w:szCs w:val="24"/>
                <w:lang w:eastAsia="en-GB"/>
              </w:rPr>
              <w:t xml:space="preserve">the </w:t>
            </w:r>
            <w:r w:rsidR="000177AA">
              <w:rPr>
                <w:rFonts w:ascii="Arial" w:eastAsia="Times New Roman" w:hAnsi="Arial" w:cs="Arial"/>
                <w:sz w:val="24"/>
                <w:szCs w:val="24"/>
                <w:lang w:eastAsia="en-GB"/>
              </w:rPr>
              <w:t xml:space="preserve">local economy is </w:t>
            </w:r>
            <w:r w:rsidR="006972F9">
              <w:rPr>
                <w:rFonts w:ascii="Arial" w:eastAsia="Times New Roman" w:hAnsi="Arial" w:cs="Arial"/>
                <w:sz w:val="24"/>
                <w:szCs w:val="24"/>
                <w:lang w:eastAsia="en-GB"/>
              </w:rPr>
              <w:t>effectively</w:t>
            </w:r>
            <w:r w:rsidR="000177AA">
              <w:rPr>
                <w:rFonts w:ascii="Arial" w:eastAsia="Times New Roman" w:hAnsi="Arial" w:cs="Arial"/>
                <w:sz w:val="24"/>
                <w:szCs w:val="24"/>
                <w:lang w:eastAsia="en-GB"/>
              </w:rPr>
              <w:t xml:space="preserve"> measured</w:t>
            </w:r>
            <w:r w:rsidR="00C0785A">
              <w:rPr>
                <w:rFonts w:ascii="Arial" w:eastAsia="Times New Roman" w:hAnsi="Arial" w:cs="Arial"/>
                <w:sz w:val="24"/>
                <w:szCs w:val="24"/>
                <w:lang w:eastAsia="en-GB"/>
              </w:rPr>
              <w:t xml:space="preserve">, </w:t>
            </w:r>
            <w:r w:rsidR="000177AA">
              <w:rPr>
                <w:rFonts w:ascii="Arial" w:eastAsia="Times New Roman" w:hAnsi="Arial" w:cs="Arial"/>
                <w:sz w:val="24"/>
                <w:szCs w:val="24"/>
                <w:lang w:eastAsia="en-GB"/>
              </w:rPr>
              <w:t>monitored</w:t>
            </w:r>
            <w:r w:rsidR="00C0785A">
              <w:rPr>
                <w:rFonts w:ascii="Arial" w:eastAsia="Times New Roman" w:hAnsi="Arial" w:cs="Arial"/>
                <w:sz w:val="24"/>
                <w:szCs w:val="24"/>
                <w:lang w:eastAsia="en-GB"/>
              </w:rPr>
              <w:t xml:space="preserve"> and reported to</w:t>
            </w:r>
            <w:r w:rsidR="00B24771">
              <w:rPr>
                <w:rFonts w:ascii="Arial" w:eastAsia="Times New Roman" w:hAnsi="Arial" w:cs="Arial"/>
                <w:sz w:val="24"/>
                <w:szCs w:val="24"/>
                <w:lang w:eastAsia="en-GB"/>
              </w:rPr>
              <w:t xml:space="preserve"> stakeholders.</w:t>
            </w:r>
          </w:p>
          <w:p w14:paraId="1D40829F" w14:textId="4EDFDCCF" w:rsidR="00EA217B" w:rsidRDefault="00EA217B" w:rsidP="0055349F">
            <w:pPr>
              <w:spacing w:after="0" w:line="240" w:lineRule="auto"/>
              <w:textAlignment w:val="baseline"/>
              <w:rPr>
                <w:rFonts w:ascii="Arial" w:eastAsia="Times New Roman" w:hAnsi="Arial" w:cs="Arial"/>
                <w:sz w:val="24"/>
                <w:szCs w:val="24"/>
                <w:lang w:eastAsia="en-GB"/>
              </w:rPr>
            </w:pPr>
          </w:p>
          <w:p w14:paraId="7D26E33D" w14:textId="320B5591" w:rsidR="00EA217B" w:rsidRDefault="00EA217B" w:rsidP="0055349F">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The investment portfolio</w:t>
            </w:r>
            <w:r w:rsidR="006972F9">
              <w:rPr>
                <w:rFonts w:ascii="Arial" w:eastAsia="Times New Roman" w:hAnsi="Arial" w:cs="Arial"/>
                <w:sz w:val="24"/>
                <w:szCs w:val="24"/>
                <w:lang w:eastAsia="en-GB"/>
              </w:rPr>
              <w:t>’s impact</w:t>
            </w:r>
            <w:r>
              <w:rPr>
                <w:rFonts w:ascii="Arial" w:eastAsia="Times New Roman" w:hAnsi="Arial" w:cs="Arial"/>
                <w:sz w:val="24"/>
                <w:szCs w:val="24"/>
                <w:lang w:eastAsia="en-GB"/>
              </w:rPr>
              <w:t xml:space="preserve"> on delivery of the Council’s priorities, established in the Public Services Corporate Strategy</w:t>
            </w:r>
            <w:r w:rsidR="000B093A">
              <w:rPr>
                <w:rFonts w:ascii="Arial" w:eastAsia="Times New Roman" w:hAnsi="Arial" w:cs="Arial"/>
                <w:sz w:val="24"/>
                <w:szCs w:val="24"/>
                <w:lang w:eastAsia="en-GB"/>
              </w:rPr>
              <w:t>,</w:t>
            </w:r>
            <w:r w:rsidR="00EC3094">
              <w:rPr>
                <w:rFonts w:ascii="Arial" w:eastAsia="Times New Roman" w:hAnsi="Arial" w:cs="Arial"/>
                <w:sz w:val="24"/>
                <w:szCs w:val="24"/>
                <w:lang w:eastAsia="en-GB"/>
              </w:rPr>
              <w:t xml:space="preserve"> is robustly demonstrated.</w:t>
            </w:r>
          </w:p>
          <w:p w14:paraId="421E9233" w14:textId="57FEF1B7" w:rsidR="006F26F0" w:rsidRPr="006F26F0" w:rsidRDefault="006F26F0" w:rsidP="0055349F">
            <w:pPr>
              <w:spacing w:after="0" w:line="240" w:lineRule="auto"/>
              <w:textAlignment w:val="baseline"/>
              <w:rPr>
                <w:rFonts w:ascii="Arial" w:eastAsia="Times New Roman" w:hAnsi="Arial" w:cs="Arial"/>
                <w:sz w:val="24"/>
                <w:szCs w:val="24"/>
                <w:lang w:eastAsia="en-GB"/>
              </w:rPr>
            </w:pPr>
          </w:p>
        </w:tc>
      </w:tr>
    </w:tbl>
    <w:p w14:paraId="005DE39E" w14:textId="77777777" w:rsidR="00FE71AD" w:rsidRPr="00FE71AD" w:rsidRDefault="00FE71AD" w:rsidP="00FE71AD">
      <w:pPr>
        <w:spacing w:after="0"/>
        <w:rPr>
          <w:vanish/>
        </w:rPr>
      </w:pPr>
    </w:p>
    <w:tbl>
      <w:tblPr>
        <w:tblpPr w:leftFromText="180" w:rightFromText="180" w:vertAnchor="text" w:horzAnchor="margin" w:tblpX="-244" w:tblpY="24"/>
        <w:tblW w:w="10324" w:type="dxa"/>
        <w:tblLook w:val="04A0" w:firstRow="1" w:lastRow="0" w:firstColumn="1" w:lastColumn="0" w:noHBand="0" w:noVBand="1"/>
      </w:tblPr>
      <w:tblGrid>
        <w:gridCol w:w="10324"/>
      </w:tblGrid>
      <w:tr w:rsidR="000567AA" w:rsidRPr="003D3BDC" w14:paraId="41BFFBFE" w14:textId="77777777" w:rsidTr="00D7167A">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6D85D16C" w14:textId="4242F4FF" w:rsidR="000567AA" w:rsidRPr="000567AA" w:rsidRDefault="000567AA" w:rsidP="00871D52">
            <w:pPr>
              <w:spacing w:before="40" w:after="40" w:line="240" w:lineRule="auto"/>
              <w:rPr>
                <w:rFonts w:ascii="Arial" w:eastAsia="Times New Roman" w:hAnsi="Arial" w:cs="Arial"/>
                <w:b/>
                <w:iCs/>
                <w:sz w:val="24"/>
                <w:szCs w:val="24"/>
                <w:lang w:eastAsia="en-GB"/>
              </w:rPr>
            </w:pPr>
            <w:r w:rsidRPr="000567AA">
              <w:rPr>
                <w:rFonts w:ascii="Arial" w:eastAsia="Times New Roman" w:hAnsi="Arial" w:cs="Arial"/>
                <w:b/>
                <w:iCs/>
                <w:sz w:val="24"/>
                <w:szCs w:val="24"/>
                <w:lang w:eastAsia="en-GB"/>
              </w:rPr>
              <w:t>Nature of Contacts</w:t>
            </w:r>
          </w:p>
        </w:tc>
      </w:tr>
      <w:tr w:rsidR="00871D52" w:rsidRPr="003D3BDC" w14:paraId="3C28BD33" w14:textId="77777777" w:rsidTr="00D7167A">
        <w:trPr>
          <w:trHeight w:val="20"/>
        </w:trPr>
        <w:tc>
          <w:tcPr>
            <w:tcW w:w="10324" w:type="dxa"/>
            <w:tcBorders>
              <w:left w:val="single" w:sz="4" w:space="0" w:color="auto"/>
              <w:bottom w:val="single" w:sz="4" w:space="0" w:color="auto"/>
              <w:right w:val="single" w:sz="4" w:space="0" w:color="auto"/>
            </w:tcBorders>
            <w:shd w:val="clear" w:color="auto" w:fill="auto"/>
          </w:tcPr>
          <w:p w14:paraId="48B211DB" w14:textId="427EC6A7" w:rsidR="00871D52" w:rsidRPr="00D80E6E" w:rsidRDefault="00221ABA" w:rsidP="00871D52">
            <w:pPr>
              <w:spacing w:before="40" w:after="40" w:line="240" w:lineRule="auto"/>
              <w:rPr>
                <w:rFonts w:ascii="Arial" w:eastAsia="Times New Roman" w:hAnsi="Arial" w:cs="Arial"/>
                <w:bCs/>
                <w:iCs/>
                <w:sz w:val="24"/>
                <w:szCs w:val="24"/>
                <w:lang w:eastAsia="en-GB"/>
              </w:rPr>
            </w:pPr>
            <w:r>
              <w:rPr>
                <w:rFonts w:ascii="Arial" w:eastAsia="Times New Roman" w:hAnsi="Arial" w:cs="Arial"/>
                <w:bCs/>
                <w:iCs/>
                <w:sz w:val="24"/>
                <w:szCs w:val="24"/>
                <w:lang w:eastAsia="en-GB"/>
              </w:rPr>
              <w:t xml:space="preserve">Frequent contact with </w:t>
            </w:r>
            <w:r w:rsidR="00871D52" w:rsidRPr="00D80E6E">
              <w:rPr>
                <w:rFonts w:ascii="Arial" w:eastAsia="Times New Roman" w:hAnsi="Arial" w:cs="Arial"/>
                <w:bCs/>
                <w:iCs/>
                <w:sz w:val="24"/>
                <w:szCs w:val="24"/>
                <w:lang w:eastAsia="en-GB"/>
              </w:rPr>
              <w:t xml:space="preserve">Heads of Service and Senior Managers </w:t>
            </w:r>
            <w:r w:rsidR="000F4B12">
              <w:rPr>
                <w:rFonts w:ascii="Arial" w:eastAsia="Times New Roman" w:hAnsi="Arial" w:cs="Arial"/>
                <w:bCs/>
                <w:iCs/>
                <w:sz w:val="24"/>
                <w:szCs w:val="24"/>
                <w:lang w:eastAsia="en-GB"/>
              </w:rPr>
              <w:t xml:space="preserve">within the Economic Growth directorate and </w:t>
            </w:r>
            <w:r w:rsidR="00871D52" w:rsidRPr="00D80E6E">
              <w:rPr>
                <w:rFonts w:ascii="Arial" w:eastAsia="Times New Roman" w:hAnsi="Arial" w:cs="Arial"/>
                <w:bCs/>
                <w:iCs/>
                <w:sz w:val="24"/>
                <w:szCs w:val="24"/>
                <w:lang w:eastAsia="en-GB"/>
              </w:rPr>
              <w:t>across the authority, and external agencies and organisations providing advice.</w:t>
            </w:r>
          </w:p>
          <w:p w14:paraId="7263E92E"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p>
          <w:p w14:paraId="7DF575C1"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r w:rsidRPr="00D80E6E">
              <w:rPr>
                <w:rFonts w:ascii="Arial" w:eastAsia="Times New Roman" w:hAnsi="Arial" w:cs="Arial"/>
                <w:bCs/>
                <w:iCs/>
                <w:sz w:val="24"/>
                <w:szCs w:val="24"/>
                <w:lang w:eastAsia="en-GB"/>
              </w:rPr>
              <w:t>Work directly with colleagues internal and external, other providers and external agencies to gather and exchange information and co-ordinate actions.</w:t>
            </w:r>
          </w:p>
          <w:p w14:paraId="4CB36A9E"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p>
          <w:p w14:paraId="1A0E12D5" w14:textId="42BBB82A" w:rsidR="00871D52" w:rsidRPr="00D80E6E" w:rsidRDefault="00871D52" w:rsidP="00871D52">
            <w:pPr>
              <w:spacing w:before="40" w:after="40" w:line="240" w:lineRule="auto"/>
              <w:rPr>
                <w:rFonts w:ascii="Arial" w:eastAsia="Times New Roman" w:hAnsi="Arial" w:cs="Arial"/>
                <w:bCs/>
                <w:iCs/>
                <w:sz w:val="24"/>
                <w:szCs w:val="24"/>
                <w:lang w:eastAsia="en-GB"/>
              </w:rPr>
            </w:pPr>
            <w:r w:rsidRPr="00D80E6E">
              <w:rPr>
                <w:rFonts w:ascii="Arial" w:eastAsia="Times New Roman" w:hAnsi="Arial" w:cs="Arial"/>
                <w:bCs/>
                <w:iCs/>
                <w:sz w:val="24"/>
                <w:szCs w:val="24"/>
                <w:lang w:eastAsia="en-GB"/>
              </w:rPr>
              <w:t xml:space="preserve">Develop sensitivity, </w:t>
            </w:r>
            <w:r w:rsidRPr="00FE7CA9">
              <w:rPr>
                <w:rFonts w:ascii="Arial" w:hAnsi="Arial" w:cs="Arial"/>
                <w:sz w:val="24"/>
                <w:szCs w:val="24"/>
              </w:rPr>
              <w:t>persuasiveness</w:t>
            </w:r>
            <w:r w:rsidRPr="00D80E6E">
              <w:rPr>
                <w:rFonts w:ascii="Arial" w:eastAsia="Times New Roman" w:hAnsi="Arial" w:cs="Arial"/>
                <w:bCs/>
                <w:iCs/>
                <w:sz w:val="24"/>
                <w:szCs w:val="24"/>
                <w:lang w:eastAsia="en-GB"/>
              </w:rPr>
              <w:t xml:space="preserve">, and negotiation and assertiveness skills to communicate with diverse audiences in emotive circumstances. Deal with people at all levels confidently, </w:t>
            </w:r>
            <w:r w:rsidRPr="00D80E6E">
              <w:rPr>
                <w:rFonts w:ascii="Arial" w:eastAsia="Times New Roman" w:hAnsi="Arial" w:cs="Arial"/>
                <w:bCs/>
                <w:iCs/>
                <w:sz w:val="24"/>
                <w:szCs w:val="24"/>
                <w:lang w:eastAsia="en-GB"/>
              </w:rPr>
              <w:lastRenderedPageBreak/>
              <w:t>sensitively and diplomatically.</w:t>
            </w:r>
          </w:p>
          <w:p w14:paraId="28F52A48"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p>
          <w:p w14:paraId="6063C8C6"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r w:rsidRPr="00D80E6E">
              <w:rPr>
                <w:rFonts w:ascii="Arial" w:eastAsia="Times New Roman" w:hAnsi="Arial" w:cs="Arial"/>
                <w:bCs/>
                <w:iCs/>
                <w:sz w:val="24"/>
                <w:szCs w:val="24"/>
                <w:lang w:eastAsia="en-GB"/>
              </w:rPr>
              <w:t xml:space="preserve">Provide specialist advice, guidance and support on issues within area of responsibility; develop and maintain joint working and promote the Council position. </w:t>
            </w:r>
          </w:p>
          <w:p w14:paraId="6F1A2BBE" w14:textId="77777777" w:rsidR="00871D52" w:rsidRPr="00D80E6E" w:rsidRDefault="00871D52" w:rsidP="00871D52">
            <w:pPr>
              <w:spacing w:before="40" w:after="40" w:line="240" w:lineRule="auto"/>
              <w:rPr>
                <w:rFonts w:ascii="Arial" w:eastAsia="Times New Roman" w:hAnsi="Arial" w:cs="Arial"/>
                <w:bCs/>
                <w:iCs/>
                <w:sz w:val="24"/>
                <w:szCs w:val="24"/>
                <w:lang w:eastAsia="en-GB"/>
              </w:rPr>
            </w:pPr>
          </w:p>
          <w:p w14:paraId="5A0D13BB" w14:textId="16E1981D" w:rsidR="00871D52" w:rsidRDefault="00871D52" w:rsidP="00871D52">
            <w:pPr>
              <w:spacing w:before="40" w:after="40" w:line="240" w:lineRule="auto"/>
              <w:rPr>
                <w:rFonts w:ascii="Arial" w:eastAsia="Times New Roman" w:hAnsi="Arial" w:cs="Arial"/>
                <w:bCs/>
                <w:iCs/>
                <w:sz w:val="24"/>
                <w:szCs w:val="24"/>
                <w:lang w:eastAsia="en-GB"/>
              </w:rPr>
            </w:pPr>
            <w:r w:rsidRPr="00D80E6E">
              <w:rPr>
                <w:rFonts w:ascii="Arial" w:eastAsia="Times New Roman" w:hAnsi="Arial" w:cs="Arial"/>
                <w:bCs/>
                <w:iCs/>
                <w:sz w:val="24"/>
                <w:szCs w:val="24"/>
                <w:lang w:eastAsia="en-GB"/>
              </w:rPr>
              <w:t>Consult with stakeholders to identify requirements. Communicate changes in policy and working practice to contacts.</w:t>
            </w:r>
          </w:p>
          <w:p w14:paraId="56D81EF7" w14:textId="77777777" w:rsidR="00871D52" w:rsidRPr="00D80E6E" w:rsidRDefault="00871D52" w:rsidP="00501029">
            <w:pPr>
              <w:spacing w:before="40" w:after="40" w:line="240" w:lineRule="auto"/>
              <w:textAlignment w:val="baseline"/>
              <w:rPr>
                <w:rFonts w:ascii="Arial" w:eastAsia="Times New Roman" w:hAnsi="Arial" w:cs="Arial"/>
                <w:bCs/>
                <w:iCs/>
                <w:sz w:val="24"/>
                <w:szCs w:val="24"/>
                <w:lang w:eastAsia="en-GB"/>
              </w:rPr>
            </w:pPr>
          </w:p>
        </w:tc>
      </w:tr>
      <w:tr w:rsidR="003D3BDC" w:rsidRPr="003D3BDC" w14:paraId="7BF114C5" w14:textId="77777777" w:rsidTr="003D3BDC">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7F0EF59A" w14:textId="77777777" w:rsidR="003D3BDC" w:rsidRPr="00FE7CA9" w:rsidRDefault="003D3BDC" w:rsidP="003D3BDC">
            <w:pPr>
              <w:spacing w:before="40" w:after="40" w:line="240" w:lineRule="auto"/>
              <w:rPr>
                <w:rFonts w:ascii="Arial" w:eastAsia="Times New Roman" w:hAnsi="Arial" w:cs="Arial"/>
                <w:b/>
                <w:bCs/>
                <w:sz w:val="24"/>
                <w:szCs w:val="24"/>
                <w:lang w:eastAsia="en-GB"/>
              </w:rPr>
            </w:pPr>
            <w:r w:rsidRPr="00FE7CA9">
              <w:rPr>
                <w:rFonts w:ascii="Arial" w:eastAsia="Times New Roman" w:hAnsi="Arial" w:cs="Arial"/>
                <w:b/>
                <w:bCs/>
                <w:sz w:val="24"/>
                <w:szCs w:val="24"/>
                <w:lang w:eastAsia="en-GB"/>
              </w:rPr>
              <w:lastRenderedPageBreak/>
              <w:t>Procedural Context</w:t>
            </w:r>
          </w:p>
        </w:tc>
      </w:tr>
      <w:tr w:rsidR="003D3BDC" w:rsidRPr="003D3BDC" w14:paraId="4AE034D5" w14:textId="77777777" w:rsidTr="003D3BDC">
        <w:trPr>
          <w:trHeight w:val="20"/>
        </w:trPr>
        <w:tc>
          <w:tcPr>
            <w:tcW w:w="10324" w:type="dxa"/>
            <w:tcBorders>
              <w:top w:val="single" w:sz="4" w:space="0" w:color="auto"/>
              <w:left w:val="single" w:sz="4" w:space="0" w:color="auto"/>
              <w:right w:val="single" w:sz="4" w:space="0" w:color="auto"/>
            </w:tcBorders>
            <w:shd w:val="clear" w:color="auto" w:fill="auto"/>
          </w:tcPr>
          <w:p w14:paraId="6AB6C545" w14:textId="46F4B9C9"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Work within a policy framework and regulatory guidelines, applying knowledge of systems, procedures and best practice. Work to broad managerial direction, within a policy framework and regulatory guidelines, to ensure performance standards are met within a framework of policy and legislation. </w:t>
            </w:r>
          </w:p>
          <w:p w14:paraId="00BAE414"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ab/>
            </w:r>
          </w:p>
          <w:p w14:paraId="1CCC77FC" w14:textId="44F051C3" w:rsid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Plans own time and co-ordinates the work of others. Plan, organise and deliver interventions and actions. Responsible for professional advice, assessments or referrals.</w:t>
            </w:r>
          </w:p>
          <w:p w14:paraId="527D79D5" w14:textId="77777777" w:rsidR="003C7E8D" w:rsidRPr="003D3BDC" w:rsidRDefault="003C7E8D" w:rsidP="003D3BDC">
            <w:pPr>
              <w:spacing w:before="40" w:after="40" w:line="240" w:lineRule="auto"/>
              <w:rPr>
                <w:rFonts w:ascii="Arial" w:eastAsia="Times New Roman" w:hAnsi="Arial" w:cs="Arial"/>
                <w:sz w:val="24"/>
                <w:szCs w:val="24"/>
                <w:lang w:eastAsia="en-GB"/>
              </w:rPr>
            </w:pPr>
          </w:p>
          <w:p w14:paraId="6B23B22C" w14:textId="77777777"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Exercise professional judgement in assessing stakeholder requirements, potential risk and quality assurance of service. Monitor and evaluate performance / service delivery, ensuring all parties are informed of progress / issues as required</w:t>
            </w:r>
            <w:r w:rsidR="0017541A">
              <w:rPr>
                <w:rFonts w:ascii="Arial" w:eastAsia="Times New Roman" w:hAnsi="Arial" w:cs="Arial"/>
                <w:sz w:val="24"/>
                <w:szCs w:val="24"/>
                <w:lang w:eastAsia="en-GB"/>
              </w:rPr>
              <w:t>. Thinking creatively to ensure high performance in the service</w:t>
            </w:r>
            <w:r w:rsidRPr="003D3BDC">
              <w:rPr>
                <w:rFonts w:ascii="Arial" w:eastAsia="Times New Roman" w:hAnsi="Arial" w:cs="Arial"/>
                <w:sz w:val="24"/>
                <w:szCs w:val="24"/>
                <w:lang w:eastAsia="en-GB"/>
              </w:rPr>
              <w:t>.</w:t>
            </w:r>
          </w:p>
          <w:p w14:paraId="53772D18" w14:textId="77777777" w:rsidR="003D3BDC" w:rsidRPr="003D3BDC" w:rsidRDefault="003D3BDC" w:rsidP="003D3BDC">
            <w:pPr>
              <w:spacing w:before="40" w:after="40" w:line="240" w:lineRule="auto"/>
              <w:rPr>
                <w:rFonts w:ascii="Arial" w:eastAsia="Times New Roman" w:hAnsi="Arial" w:cs="Arial"/>
                <w:sz w:val="24"/>
                <w:szCs w:val="24"/>
                <w:lang w:eastAsia="en-GB"/>
              </w:rPr>
            </w:pPr>
          </w:p>
          <w:p w14:paraId="1E09D18E" w14:textId="0B713476" w:rsid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Provide support to customers, colleagues and other stakeholders through applying knowledge of systems, procedures and best practice.</w:t>
            </w:r>
          </w:p>
          <w:p w14:paraId="10F652C9" w14:textId="77777777" w:rsidR="00412BBF" w:rsidRPr="003D3BDC" w:rsidRDefault="00412BBF" w:rsidP="003D3BDC">
            <w:pPr>
              <w:spacing w:before="40" w:after="40" w:line="240" w:lineRule="auto"/>
              <w:rPr>
                <w:rFonts w:ascii="Arial" w:eastAsia="Times New Roman" w:hAnsi="Arial" w:cs="Arial"/>
                <w:sz w:val="24"/>
                <w:szCs w:val="24"/>
                <w:lang w:eastAsia="en-GB"/>
              </w:rPr>
            </w:pPr>
          </w:p>
          <w:p w14:paraId="79B8F446" w14:textId="0EE16215" w:rsidR="003D3BDC" w:rsidRP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Responsible for meeting performance standards within a policy framework and regulatory guidelines.  Accountable for proper use and security of information, resources, equipment and/or facilities within area of responsibility.</w:t>
            </w:r>
          </w:p>
          <w:p w14:paraId="47800A67" w14:textId="77777777" w:rsidR="003D3BDC" w:rsidRPr="003D3BDC" w:rsidRDefault="003D3BDC" w:rsidP="003D3BDC">
            <w:pPr>
              <w:spacing w:before="40" w:after="40" w:line="240" w:lineRule="auto"/>
              <w:rPr>
                <w:rFonts w:ascii="Arial" w:eastAsia="Times New Roman" w:hAnsi="Arial" w:cs="Arial"/>
                <w:sz w:val="24"/>
                <w:szCs w:val="24"/>
                <w:lang w:eastAsia="en-GB"/>
              </w:rPr>
            </w:pPr>
          </w:p>
          <w:p w14:paraId="6AAFC5CC" w14:textId="77777777" w:rsidR="003D3BDC" w:rsidRDefault="003D3BDC" w:rsidP="003D3BDC">
            <w:pPr>
              <w:spacing w:before="40" w:after="40" w:line="240" w:lineRule="auto"/>
              <w:rPr>
                <w:rFonts w:ascii="Arial" w:eastAsia="Times New Roman" w:hAnsi="Arial" w:cs="Arial"/>
                <w:sz w:val="24"/>
                <w:szCs w:val="24"/>
                <w:lang w:eastAsia="en-GB"/>
              </w:rPr>
            </w:pPr>
            <w:r w:rsidRPr="003D3BDC">
              <w:rPr>
                <w:rFonts w:ascii="Arial" w:eastAsia="Times New Roman" w:hAnsi="Arial" w:cs="Arial"/>
                <w:sz w:val="24"/>
                <w:szCs w:val="24"/>
                <w:lang w:eastAsia="en-GB"/>
              </w:rPr>
              <w:t xml:space="preserve">Use initiative to deal with complex issues and respond appropriately in an unpredictable work environment. </w:t>
            </w:r>
          </w:p>
          <w:p w14:paraId="161BFDB1" w14:textId="77E36BE9" w:rsidR="003611F9" w:rsidRPr="003D3BDC" w:rsidRDefault="003611F9" w:rsidP="003D3BDC">
            <w:pPr>
              <w:spacing w:before="40" w:after="40" w:line="240" w:lineRule="auto"/>
              <w:rPr>
                <w:rFonts w:ascii="Arial" w:eastAsia="Times New Roman" w:hAnsi="Arial" w:cs="Arial"/>
                <w:sz w:val="24"/>
                <w:szCs w:val="24"/>
                <w:lang w:eastAsia="en-GB"/>
              </w:rPr>
            </w:pPr>
          </w:p>
        </w:tc>
      </w:tr>
      <w:tr w:rsidR="003D3BDC" w:rsidRPr="003D3BDC" w14:paraId="0095E25C" w14:textId="77777777" w:rsidTr="003D3BDC">
        <w:trPr>
          <w:trHeight w:val="20"/>
        </w:trPr>
        <w:tc>
          <w:tcPr>
            <w:tcW w:w="10324" w:type="dxa"/>
            <w:tcBorders>
              <w:left w:val="single" w:sz="4" w:space="0" w:color="auto"/>
              <w:right w:val="single" w:sz="4" w:space="0" w:color="auto"/>
            </w:tcBorders>
            <w:shd w:val="clear" w:color="auto" w:fill="auto"/>
          </w:tcPr>
          <w:p w14:paraId="2F778027" w14:textId="0EBA7C97" w:rsidR="008F5C2A" w:rsidRDefault="00906FF1" w:rsidP="00D7167A">
            <w:pPr>
              <w:spacing w:before="40" w:after="40"/>
              <w:rPr>
                <w:rFonts w:ascii="Arial" w:hAnsi="Arial" w:cs="Arial"/>
                <w:bCs/>
                <w:iCs/>
                <w:sz w:val="24"/>
                <w:szCs w:val="24"/>
                <w:lang w:val="en-US"/>
              </w:rPr>
            </w:pPr>
            <w:r w:rsidRPr="00906FF1">
              <w:rPr>
                <w:rFonts w:ascii="Arial" w:hAnsi="Arial" w:cs="Arial"/>
                <w:bCs/>
                <w:iCs/>
                <w:sz w:val="24"/>
                <w:szCs w:val="24"/>
                <w:lang w:val="en-US"/>
              </w:rPr>
              <w:t>Occasionally the post will be expected to work from other location</w:t>
            </w:r>
            <w:r w:rsidR="004E795C">
              <w:rPr>
                <w:rFonts w:ascii="Arial" w:hAnsi="Arial" w:cs="Arial"/>
                <w:bCs/>
                <w:iCs/>
                <w:sz w:val="24"/>
                <w:szCs w:val="24"/>
                <w:lang w:val="en-US"/>
              </w:rPr>
              <w:t>s.</w:t>
            </w:r>
          </w:p>
          <w:p w14:paraId="01EA4E19" w14:textId="77777777" w:rsidR="00160026" w:rsidRDefault="00160026" w:rsidP="00D7167A">
            <w:pPr>
              <w:spacing w:before="40" w:after="40"/>
              <w:rPr>
                <w:rFonts w:ascii="Arial" w:hAnsi="Arial" w:cs="Arial"/>
                <w:bCs/>
                <w:iCs/>
                <w:sz w:val="24"/>
                <w:szCs w:val="24"/>
                <w:lang w:val="en-US"/>
              </w:rPr>
            </w:pPr>
          </w:p>
          <w:p w14:paraId="5630461B" w14:textId="19296F6D" w:rsidR="00A84B27" w:rsidRDefault="001C4E70" w:rsidP="00D7167A">
            <w:pPr>
              <w:spacing w:before="40" w:after="40"/>
              <w:rPr>
                <w:rFonts w:ascii="Arial" w:hAnsi="Arial" w:cs="Arial"/>
                <w:bCs/>
                <w:iCs/>
                <w:sz w:val="24"/>
                <w:szCs w:val="24"/>
                <w:lang w:val="en-US"/>
              </w:rPr>
            </w:pPr>
            <w:r>
              <w:rPr>
                <w:rFonts w:ascii="Arial" w:hAnsi="Arial" w:cs="Arial"/>
                <w:bCs/>
                <w:iCs/>
                <w:sz w:val="24"/>
                <w:szCs w:val="24"/>
                <w:lang w:val="en-US"/>
              </w:rPr>
              <w:t>Post holder will report into</w:t>
            </w:r>
            <w:r w:rsidR="003C0617">
              <w:rPr>
                <w:rFonts w:ascii="Arial" w:hAnsi="Arial" w:cs="Arial"/>
                <w:bCs/>
                <w:iCs/>
                <w:sz w:val="24"/>
                <w:szCs w:val="24"/>
                <w:lang w:val="en-US"/>
              </w:rPr>
              <w:t xml:space="preserve"> the</w:t>
            </w:r>
            <w:r w:rsidR="008F5C2A">
              <w:rPr>
                <w:rFonts w:ascii="Arial" w:hAnsi="Arial" w:cs="Arial"/>
                <w:bCs/>
                <w:iCs/>
                <w:sz w:val="24"/>
                <w:szCs w:val="24"/>
                <w:lang w:val="en-US"/>
              </w:rPr>
              <w:t xml:space="preserve"> </w:t>
            </w:r>
            <w:r w:rsidR="003207DF">
              <w:rPr>
                <w:rFonts w:ascii="Arial" w:hAnsi="Arial" w:cs="Arial"/>
                <w:bCs/>
                <w:iCs/>
                <w:sz w:val="24"/>
                <w:szCs w:val="24"/>
                <w:lang w:val="en-US"/>
              </w:rPr>
              <w:t>Head of</w:t>
            </w:r>
            <w:r w:rsidR="00E74AE3">
              <w:rPr>
                <w:rFonts w:ascii="Arial" w:hAnsi="Arial" w:cs="Arial"/>
                <w:bCs/>
                <w:iCs/>
                <w:sz w:val="24"/>
                <w:szCs w:val="24"/>
                <w:lang w:val="en-US"/>
              </w:rPr>
              <w:t xml:space="preserve"> Capital</w:t>
            </w:r>
            <w:r w:rsidR="003207DF">
              <w:rPr>
                <w:rFonts w:ascii="Arial" w:hAnsi="Arial" w:cs="Arial"/>
                <w:bCs/>
                <w:iCs/>
                <w:sz w:val="24"/>
                <w:szCs w:val="24"/>
                <w:lang w:val="en-US"/>
              </w:rPr>
              <w:t xml:space="preserve"> Portfolio Management</w:t>
            </w:r>
            <w:r w:rsidR="00992417">
              <w:rPr>
                <w:rFonts w:ascii="Arial" w:hAnsi="Arial" w:cs="Arial"/>
                <w:bCs/>
                <w:iCs/>
                <w:sz w:val="24"/>
                <w:szCs w:val="24"/>
                <w:lang w:val="en-US"/>
              </w:rPr>
              <w:t>.</w:t>
            </w:r>
          </w:p>
          <w:p w14:paraId="6DEC835B" w14:textId="77777777" w:rsidR="00160026" w:rsidRDefault="00160026" w:rsidP="00D7167A">
            <w:pPr>
              <w:spacing w:before="40" w:after="40"/>
              <w:rPr>
                <w:rFonts w:ascii="Arial" w:hAnsi="Arial" w:cs="Arial"/>
                <w:bCs/>
                <w:iCs/>
                <w:sz w:val="24"/>
                <w:szCs w:val="24"/>
                <w:lang w:val="en-US"/>
              </w:rPr>
            </w:pPr>
          </w:p>
          <w:p w14:paraId="3F3F75C5" w14:textId="6A3E2A60" w:rsidR="00A84B27" w:rsidRPr="00D7167A" w:rsidRDefault="00A84B27" w:rsidP="00D7167A">
            <w:pPr>
              <w:spacing w:before="40" w:after="40"/>
              <w:rPr>
                <w:rFonts w:ascii="Arial" w:hAnsi="Arial" w:cs="Arial"/>
                <w:bCs/>
                <w:iCs/>
                <w:sz w:val="24"/>
                <w:szCs w:val="24"/>
                <w:lang w:val="en-US"/>
              </w:rPr>
            </w:pPr>
          </w:p>
        </w:tc>
      </w:tr>
      <w:tr w:rsidR="003D3BDC" w:rsidRPr="003D3BDC" w14:paraId="31300D8B" w14:textId="77777777" w:rsidTr="003D3BDC">
        <w:trPr>
          <w:trHeight w:val="20"/>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61345F12" w14:textId="77777777" w:rsidR="003D3BDC" w:rsidRPr="004E795C" w:rsidRDefault="003D3BDC" w:rsidP="003D3BDC">
            <w:pPr>
              <w:spacing w:before="40" w:after="40" w:line="240" w:lineRule="auto"/>
              <w:rPr>
                <w:rFonts w:ascii="Arial" w:eastAsia="Times New Roman" w:hAnsi="Arial" w:cs="Arial"/>
                <w:b/>
                <w:bCs/>
                <w:iCs/>
                <w:sz w:val="24"/>
                <w:szCs w:val="24"/>
                <w:lang w:eastAsia="en-GB"/>
              </w:rPr>
            </w:pPr>
            <w:r w:rsidRPr="004E795C">
              <w:rPr>
                <w:rFonts w:ascii="Arial" w:eastAsia="Times New Roman" w:hAnsi="Arial" w:cs="Arial"/>
                <w:b/>
                <w:bCs/>
                <w:iCs/>
                <w:sz w:val="24"/>
                <w:szCs w:val="24"/>
                <w:lang w:eastAsia="en-GB"/>
              </w:rPr>
              <w:t>Key Facts and Figures</w:t>
            </w:r>
          </w:p>
        </w:tc>
      </w:tr>
      <w:tr w:rsidR="003D3BDC" w:rsidRPr="003D3BDC" w14:paraId="72A26F73" w14:textId="77777777" w:rsidTr="00A84B27">
        <w:trPr>
          <w:trHeight w:val="833"/>
        </w:trPr>
        <w:tc>
          <w:tcPr>
            <w:tcW w:w="10324" w:type="dxa"/>
            <w:tcBorders>
              <w:top w:val="single" w:sz="4" w:space="0" w:color="auto"/>
              <w:left w:val="single" w:sz="4" w:space="0" w:color="auto"/>
              <w:bottom w:val="single" w:sz="4" w:space="0" w:color="auto"/>
              <w:right w:val="single" w:sz="4" w:space="0" w:color="auto"/>
            </w:tcBorders>
            <w:shd w:val="clear" w:color="auto" w:fill="auto"/>
          </w:tcPr>
          <w:p w14:paraId="3769D879" w14:textId="7DE12FD9" w:rsidR="003D3BDC" w:rsidRPr="003D3BDC" w:rsidRDefault="00DE28E4" w:rsidP="003D3BDC">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Providing monitoring and assurance of the</w:t>
            </w:r>
            <w:r w:rsidR="00813FE2">
              <w:rPr>
                <w:rFonts w:ascii="Arial" w:eastAsia="Times New Roman" w:hAnsi="Arial" w:cs="Arial"/>
                <w:sz w:val="24"/>
                <w:szCs w:val="24"/>
                <w:lang w:eastAsia="en-GB"/>
              </w:rPr>
              <w:t xml:space="preserve"> Council’s </w:t>
            </w:r>
            <w:r w:rsidR="00E807E8">
              <w:rPr>
                <w:rFonts w:ascii="Arial" w:eastAsia="Times New Roman" w:hAnsi="Arial" w:cs="Arial"/>
                <w:sz w:val="24"/>
                <w:szCs w:val="24"/>
                <w:lang w:eastAsia="en-GB"/>
              </w:rPr>
              <w:t>£500 million</w:t>
            </w:r>
            <w:r w:rsidR="00813FE2">
              <w:rPr>
                <w:rFonts w:ascii="Arial" w:eastAsia="Times New Roman" w:hAnsi="Arial" w:cs="Arial"/>
                <w:sz w:val="24"/>
                <w:szCs w:val="24"/>
                <w:lang w:eastAsia="en-GB"/>
              </w:rPr>
              <w:t xml:space="preserve"> </w:t>
            </w:r>
            <w:r>
              <w:rPr>
                <w:rFonts w:ascii="Arial" w:eastAsia="Times New Roman" w:hAnsi="Arial" w:cs="Arial"/>
                <w:sz w:val="24"/>
                <w:szCs w:val="24"/>
                <w:lang w:eastAsia="en-GB"/>
              </w:rPr>
              <w:t>Capital Investment Portfolio.</w:t>
            </w:r>
          </w:p>
        </w:tc>
      </w:tr>
      <w:tr w:rsidR="003D3BDC" w:rsidRPr="003D3BDC" w14:paraId="2C1F1664" w14:textId="77777777" w:rsidTr="003D3BDC">
        <w:trPr>
          <w:trHeight w:val="312"/>
        </w:trPr>
        <w:tc>
          <w:tcPr>
            <w:tcW w:w="10324" w:type="dxa"/>
            <w:tcBorders>
              <w:top w:val="single" w:sz="4" w:space="0" w:color="auto"/>
              <w:left w:val="single" w:sz="4" w:space="0" w:color="auto"/>
              <w:bottom w:val="single" w:sz="4" w:space="0" w:color="auto"/>
              <w:right w:val="single" w:sz="4" w:space="0" w:color="auto"/>
            </w:tcBorders>
            <w:shd w:val="clear" w:color="auto" w:fill="EEECE1"/>
          </w:tcPr>
          <w:p w14:paraId="5C9A7248" w14:textId="77777777" w:rsidR="003D3BDC" w:rsidRPr="003D3BDC" w:rsidRDefault="003D3BDC" w:rsidP="003D3BDC">
            <w:pPr>
              <w:spacing w:before="40" w:after="40" w:line="240" w:lineRule="auto"/>
              <w:rPr>
                <w:rFonts w:ascii="Arial" w:eastAsia="Times New Roman" w:hAnsi="Arial" w:cs="Arial"/>
                <w:b/>
                <w:sz w:val="24"/>
                <w:szCs w:val="24"/>
                <w:lang w:eastAsia="en-GB"/>
              </w:rPr>
            </w:pPr>
            <w:r w:rsidRPr="003D3BDC">
              <w:rPr>
                <w:rFonts w:ascii="Arial" w:eastAsia="Times New Roman" w:hAnsi="Arial" w:cs="Arial"/>
                <w:b/>
                <w:sz w:val="24"/>
                <w:szCs w:val="24"/>
                <w:lang w:eastAsia="en-GB"/>
              </w:rPr>
              <w:t>Resourcing</w:t>
            </w:r>
          </w:p>
        </w:tc>
      </w:tr>
      <w:tr w:rsidR="003D3BDC" w:rsidRPr="003D3BDC" w14:paraId="6447D04A" w14:textId="77777777" w:rsidTr="003D3BDC">
        <w:trPr>
          <w:trHeight w:val="885"/>
        </w:trPr>
        <w:tc>
          <w:tcPr>
            <w:tcW w:w="10324" w:type="dxa"/>
            <w:tcBorders>
              <w:top w:val="single" w:sz="4" w:space="0" w:color="auto"/>
              <w:left w:val="single" w:sz="4" w:space="0" w:color="auto"/>
              <w:bottom w:val="single" w:sz="4" w:space="0" w:color="auto"/>
              <w:right w:val="single" w:sz="4" w:space="0" w:color="auto"/>
            </w:tcBorders>
            <w:shd w:val="clear" w:color="auto" w:fill="auto"/>
          </w:tcPr>
          <w:p w14:paraId="4D75899E" w14:textId="2F4CCC64" w:rsidR="00326419" w:rsidRDefault="00152CE7" w:rsidP="003D3BDC">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No direct </w:t>
            </w:r>
            <w:r w:rsidR="00ED6747">
              <w:rPr>
                <w:rFonts w:ascii="Arial" w:eastAsia="Times New Roman" w:hAnsi="Arial" w:cs="Arial"/>
                <w:sz w:val="24"/>
                <w:szCs w:val="24"/>
                <w:lang w:eastAsia="en-GB"/>
              </w:rPr>
              <w:t xml:space="preserve">supervisory responsibilities. </w:t>
            </w:r>
            <w:r w:rsidR="003D3BDC" w:rsidRPr="003D3BDC">
              <w:rPr>
                <w:rFonts w:ascii="Arial" w:eastAsia="Times New Roman" w:hAnsi="Arial" w:cs="Arial"/>
                <w:sz w:val="24"/>
                <w:szCs w:val="24"/>
                <w:lang w:eastAsia="en-GB"/>
              </w:rPr>
              <w:t>Responsib</w:t>
            </w:r>
            <w:r w:rsidR="00E467EC">
              <w:rPr>
                <w:rFonts w:ascii="Arial" w:eastAsia="Times New Roman" w:hAnsi="Arial" w:cs="Arial"/>
                <w:sz w:val="24"/>
                <w:szCs w:val="24"/>
                <w:lang w:eastAsia="en-GB"/>
              </w:rPr>
              <w:t>le for overseeing work of</w:t>
            </w:r>
            <w:r w:rsidR="00012B57">
              <w:rPr>
                <w:rFonts w:ascii="Arial" w:eastAsia="Times New Roman" w:hAnsi="Arial" w:cs="Arial"/>
                <w:sz w:val="24"/>
                <w:szCs w:val="24"/>
                <w:lang w:eastAsia="en-GB"/>
              </w:rPr>
              <w:t xml:space="preserve"> the</w:t>
            </w:r>
            <w:r w:rsidR="003D3BDC" w:rsidRPr="003D3BDC">
              <w:rPr>
                <w:rFonts w:ascii="Arial" w:eastAsia="Times New Roman" w:hAnsi="Arial" w:cs="Arial"/>
                <w:sz w:val="24"/>
                <w:szCs w:val="24"/>
                <w:lang w:eastAsia="en-GB"/>
              </w:rPr>
              <w:t xml:space="preserve"> </w:t>
            </w:r>
            <w:r w:rsidR="0047267A">
              <w:rPr>
                <w:rFonts w:ascii="Arial" w:eastAsia="Times New Roman" w:hAnsi="Arial" w:cs="Arial"/>
                <w:sz w:val="24"/>
                <w:szCs w:val="24"/>
                <w:lang w:eastAsia="en-GB"/>
              </w:rPr>
              <w:t>Capital Portfolio Assurance</w:t>
            </w:r>
            <w:r w:rsidR="00744E02">
              <w:rPr>
                <w:rFonts w:ascii="Arial" w:eastAsia="Times New Roman" w:hAnsi="Arial" w:cs="Arial"/>
                <w:sz w:val="24"/>
                <w:szCs w:val="24"/>
                <w:lang w:eastAsia="en-GB"/>
              </w:rPr>
              <w:t xml:space="preserve"> Officer</w:t>
            </w:r>
            <w:r w:rsidR="00012B57">
              <w:rPr>
                <w:rFonts w:ascii="Arial" w:eastAsia="Times New Roman" w:hAnsi="Arial" w:cs="Arial"/>
                <w:sz w:val="24"/>
                <w:szCs w:val="24"/>
                <w:lang w:eastAsia="en-GB"/>
              </w:rPr>
              <w:t xml:space="preserve"> and</w:t>
            </w:r>
            <w:r w:rsidR="003207DF">
              <w:rPr>
                <w:rFonts w:ascii="Arial" w:eastAsia="Times New Roman" w:hAnsi="Arial" w:cs="Arial"/>
                <w:sz w:val="24"/>
                <w:szCs w:val="24"/>
                <w:lang w:eastAsia="en-GB"/>
              </w:rPr>
              <w:t xml:space="preserve"> Project Management Apprentice</w:t>
            </w:r>
            <w:r w:rsidR="00012B57">
              <w:rPr>
                <w:rFonts w:ascii="Arial" w:eastAsia="Times New Roman" w:hAnsi="Arial" w:cs="Arial"/>
                <w:sz w:val="24"/>
                <w:szCs w:val="24"/>
                <w:lang w:eastAsia="en-GB"/>
              </w:rPr>
              <w:t>.</w:t>
            </w:r>
            <w:r w:rsidR="00FD0571">
              <w:rPr>
                <w:rFonts w:ascii="Arial" w:eastAsia="Times New Roman" w:hAnsi="Arial" w:cs="Arial"/>
                <w:sz w:val="24"/>
                <w:szCs w:val="24"/>
                <w:lang w:eastAsia="en-GB"/>
              </w:rPr>
              <w:t xml:space="preserve"> Responsible for monitoring and assurance of the </w:t>
            </w:r>
            <w:r w:rsidR="00326419">
              <w:rPr>
                <w:rFonts w:ascii="Arial" w:eastAsia="Times New Roman" w:hAnsi="Arial" w:cs="Arial"/>
                <w:sz w:val="24"/>
                <w:szCs w:val="24"/>
                <w:lang w:eastAsia="en-GB"/>
              </w:rPr>
              <w:t>Council’s £500 million investment portfolio.</w:t>
            </w:r>
          </w:p>
          <w:p w14:paraId="129B20D9" w14:textId="6CC49ADA" w:rsidR="003D3BDC" w:rsidRPr="003D3BDC" w:rsidRDefault="00FD0571" w:rsidP="003D3BDC">
            <w:pPr>
              <w:spacing w:before="40" w:after="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r>
    </w:tbl>
    <w:p w14:paraId="320E8E36" w14:textId="77777777" w:rsidR="00CD18E8" w:rsidRPr="00074FB3" w:rsidRDefault="00CD18E8" w:rsidP="00074FB3">
      <w:pPr>
        <w:spacing w:before="40" w:after="40" w:line="240" w:lineRule="auto"/>
        <w:rPr>
          <w:rFonts w:ascii="Arial" w:hAnsi="Arial" w:cs="Arial"/>
        </w:rPr>
      </w:pPr>
    </w:p>
    <w:tbl>
      <w:tblPr>
        <w:tblW w:w="10080" w:type="dxa"/>
        <w:tblInd w:w="-252" w:type="dxa"/>
        <w:tblLook w:val="04A0" w:firstRow="1" w:lastRow="0" w:firstColumn="1" w:lastColumn="0" w:noHBand="0" w:noVBand="1"/>
      </w:tblPr>
      <w:tblGrid>
        <w:gridCol w:w="10080"/>
      </w:tblGrid>
      <w:tr w:rsidR="000578A6" w:rsidRPr="003D3BDC" w14:paraId="08C9A773" w14:textId="77777777" w:rsidTr="0096026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EEECE1"/>
          </w:tcPr>
          <w:p w14:paraId="73727399" w14:textId="77777777" w:rsidR="000578A6" w:rsidRPr="003D3BDC" w:rsidRDefault="000578A6" w:rsidP="00074FB3">
            <w:pPr>
              <w:spacing w:before="40" w:after="40" w:line="240" w:lineRule="auto"/>
              <w:rPr>
                <w:rFonts w:ascii="Arial" w:eastAsia="Times New Roman" w:hAnsi="Arial" w:cs="Arial"/>
                <w:b/>
                <w:bCs/>
                <w:sz w:val="24"/>
                <w:szCs w:val="24"/>
                <w:lang w:eastAsia="en-GB"/>
              </w:rPr>
            </w:pPr>
            <w:r w:rsidRPr="003D3BDC">
              <w:rPr>
                <w:rFonts w:ascii="Arial" w:eastAsia="Times New Roman" w:hAnsi="Arial" w:cs="Arial"/>
                <w:b/>
                <w:bCs/>
                <w:sz w:val="24"/>
                <w:szCs w:val="24"/>
                <w:lang w:eastAsia="en-GB"/>
              </w:rPr>
              <w:lastRenderedPageBreak/>
              <w:t xml:space="preserve">Knowledge, Skills and Experience </w:t>
            </w:r>
          </w:p>
        </w:tc>
      </w:tr>
      <w:tr w:rsidR="000578A6" w:rsidRPr="003D3BDC" w14:paraId="30F48CBD" w14:textId="77777777" w:rsidTr="00074FB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auto"/>
          </w:tcPr>
          <w:p w14:paraId="11760E34" w14:textId="23048164" w:rsidR="008C6BA7" w:rsidRPr="00312CDC" w:rsidRDefault="008C6BA7"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Experience of collating</w:t>
            </w:r>
            <w:r w:rsidR="00421784">
              <w:rPr>
                <w:rFonts w:ascii="Arial" w:hAnsi="Arial" w:cs="Arial"/>
                <w:bCs/>
                <w:iCs/>
                <w:sz w:val="24"/>
                <w:szCs w:val="24"/>
              </w:rPr>
              <w:t xml:space="preserve">, </w:t>
            </w:r>
            <w:r w:rsidRPr="00312CDC">
              <w:rPr>
                <w:rFonts w:ascii="Arial" w:hAnsi="Arial" w:cs="Arial"/>
                <w:bCs/>
                <w:iCs/>
                <w:sz w:val="24"/>
                <w:szCs w:val="24"/>
              </w:rPr>
              <w:t>analysing</w:t>
            </w:r>
            <w:r w:rsidR="00421784">
              <w:rPr>
                <w:rFonts w:ascii="Arial" w:hAnsi="Arial" w:cs="Arial"/>
                <w:bCs/>
                <w:iCs/>
                <w:sz w:val="24"/>
                <w:szCs w:val="24"/>
              </w:rPr>
              <w:t xml:space="preserve"> and synthesising</w:t>
            </w:r>
            <w:r w:rsidRPr="00312CDC">
              <w:rPr>
                <w:rFonts w:ascii="Arial" w:hAnsi="Arial" w:cs="Arial"/>
                <w:bCs/>
                <w:iCs/>
                <w:sz w:val="24"/>
                <w:szCs w:val="24"/>
              </w:rPr>
              <w:t xml:space="preserve"> complex data, compiling reports and communicating information to a variety of audiences, demonstrating</w:t>
            </w:r>
            <w:r w:rsidR="003F5CA4">
              <w:rPr>
                <w:rFonts w:ascii="Arial" w:hAnsi="Arial" w:cs="Arial"/>
                <w:bCs/>
                <w:iCs/>
                <w:sz w:val="24"/>
                <w:szCs w:val="24"/>
              </w:rPr>
              <w:t xml:space="preserve"> a high degree of</w:t>
            </w:r>
            <w:r w:rsidRPr="00312CDC">
              <w:rPr>
                <w:rFonts w:ascii="Arial" w:hAnsi="Arial" w:cs="Arial"/>
                <w:bCs/>
                <w:iCs/>
                <w:sz w:val="24"/>
                <w:szCs w:val="24"/>
              </w:rPr>
              <w:t xml:space="preserve"> numeracy and literacy.</w:t>
            </w:r>
          </w:p>
          <w:p w14:paraId="790B8C1F" w14:textId="759235D7" w:rsidR="008C6BA7" w:rsidRPr="00312CDC" w:rsidRDefault="00032240"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Experience</w:t>
            </w:r>
            <w:r w:rsidR="008C6BA7" w:rsidRPr="00312CDC">
              <w:rPr>
                <w:rFonts w:ascii="Arial" w:hAnsi="Arial" w:cs="Arial"/>
                <w:bCs/>
                <w:iCs/>
                <w:sz w:val="24"/>
                <w:szCs w:val="24"/>
              </w:rPr>
              <w:t xml:space="preserve"> of project and programme </w:t>
            </w:r>
            <w:r w:rsidRPr="00312CDC">
              <w:rPr>
                <w:rFonts w:ascii="Arial" w:hAnsi="Arial" w:cs="Arial"/>
                <w:bCs/>
                <w:iCs/>
                <w:sz w:val="24"/>
                <w:szCs w:val="24"/>
              </w:rPr>
              <w:t>management</w:t>
            </w:r>
            <w:r w:rsidR="008C6BA7" w:rsidRPr="00312CDC">
              <w:rPr>
                <w:rFonts w:ascii="Arial" w:hAnsi="Arial" w:cs="Arial"/>
                <w:bCs/>
                <w:iCs/>
                <w:sz w:val="24"/>
                <w:szCs w:val="24"/>
              </w:rPr>
              <w:t xml:space="preserve"> within a </w:t>
            </w:r>
            <w:r w:rsidR="005F2F8F" w:rsidRPr="00312CDC">
              <w:rPr>
                <w:rFonts w:ascii="Arial" w:hAnsi="Arial" w:cs="Arial"/>
                <w:bCs/>
                <w:iCs/>
                <w:sz w:val="24"/>
                <w:szCs w:val="24"/>
              </w:rPr>
              <w:t>large</w:t>
            </w:r>
            <w:r w:rsidR="008C6BA7" w:rsidRPr="00312CDC">
              <w:rPr>
                <w:rFonts w:ascii="Arial" w:hAnsi="Arial" w:cs="Arial"/>
                <w:bCs/>
                <w:iCs/>
                <w:sz w:val="24"/>
                <w:szCs w:val="24"/>
              </w:rPr>
              <w:t xml:space="preserve"> organisation.</w:t>
            </w:r>
          </w:p>
          <w:p w14:paraId="1DEEE835" w14:textId="5493293D" w:rsidR="00160062" w:rsidRPr="00312CDC" w:rsidRDefault="00160062" w:rsidP="00312CDC">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Ability to operate and empathise with stakeholders and project teams to influence and gain commitment to objectives.</w:t>
            </w:r>
          </w:p>
          <w:p w14:paraId="1367F26C" w14:textId="731702E2" w:rsidR="005F2F8F" w:rsidRPr="00312CDC" w:rsidRDefault="005F2F8F"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 xml:space="preserve">Ability to </w:t>
            </w:r>
            <w:r w:rsidRPr="00312CDC">
              <w:rPr>
                <w:rFonts w:ascii="Arial" w:eastAsia="Times New Roman" w:hAnsi="Arial" w:cs="Arial"/>
                <w:sz w:val="24"/>
                <w:szCs w:val="24"/>
                <w:lang w:eastAsia="en-GB"/>
              </w:rPr>
              <w:t>manage resources and co-ordinate work carried out by different people and organisations.</w:t>
            </w:r>
          </w:p>
          <w:p w14:paraId="4E4326D3" w14:textId="4833335C" w:rsidR="000201DC" w:rsidRPr="00312CDC" w:rsidRDefault="000201DC"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Experience of reviewing strategies, policies and procedures and aligning them with corporate priorities</w:t>
            </w:r>
            <w:r w:rsidR="009E78EA" w:rsidRPr="00312CDC">
              <w:rPr>
                <w:rFonts w:ascii="Arial" w:hAnsi="Arial" w:cs="Arial"/>
                <w:bCs/>
                <w:iCs/>
                <w:sz w:val="24"/>
                <w:szCs w:val="24"/>
              </w:rPr>
              <w:t>.</w:t>
            </w:r>
          </w:p>
          <w:p w14:paraId="316A97FF" w14:textId="5C1B6FA7" w:rsidR="000201DC" w:rsidRPr="00312CDC" w:rsidRDefault="000201DC"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Experience of managing a mixed and varied workload of conflicting priorities responding effectively to the needs of all customers. </w:t>
            </w:r>
          </w:p>
          <w:p w14:paraId="58CCC1F1" w14:textId="54007F16" w:rsidR="000F0074" w:rsidRPr="00D75086" w:rsidRDefault="000F0074" w:rsidP="00D75086">
            <w:pPr>
              <w:numPr>
                <w:ilvl w:val="0"/>
                <w:numId w:val="20"/>
              </w:numPr>
              <w:spacing w:before="120" w:after="120" w:line="240" w:lineRule="auto"/>
              <w:rPr>
                <w:rFonts w:ascii="Arial" w:hAnsi="Arial" w:cs="Arial"/>
                <w:bCs/>
                <w:iCs/>
                <w:sz w:val="24"/>
                <w:szCs w:val="24"/>
              </w:rPr>
            </w:pPr>
            <w:r w:rsidRPr="00D75086">
              <w:rPr>
                <w:rFonts w:ascii="Arial" w:hAnsi="Arial" w:cs="Arial"/>
                <w:bCs/>
                <w:iCs/>
                <w:sz w:val="24"/>
                <w:szCs w:val="24"/>
              </w:rPr>
              <w:t xml:space="preserve">Experience </w:t>
            </w:r>
            <w:r w:rsidR="003436FA" w:rsidRPr="00D75086">
              <w:rPr>
                <w:rFonts w:ascii="Arial" w:hAnsi="Arial" w:cs="Arial"/>
                <w:bCs/>
                <w:iCs/>
                <w:sz w:val="24"/>
                <w:szCs w:val="24"/>
              </w:rPr>
              <w:t>of</w:t>
            </w:r>
            <w:r w:rsidRPr="00D75086">
              <w:rPr>
                <w:rFonts w:ascii="Arial" w:hAnsi="Arial" w:cs="Arial"/>
                <w:bCs/>
                <w:iCs/>
                <w:sz w:val="24"/>
                <w:szCs w:val="24"/>
              </w:rPr>
              <w:t xml:space="preserve"> dealing with a range of complex and contentious matters requiring a consistently high degree of support, persuasion and advocacy and an awareness of major policy objectives. </w:t>
            </w:r>
          </w:p>
          <w:p w14:paraId="32183F9E" w14:textId="4B1801BF" w:rsidR="00FC13E8" w:rsidRPr="00D75086" w:rsidRDefault="00FC13E8" w:rsidP="00D75086">
            <w:pPr>
              <w:numPr>
                <w:ilvl w:val="0"/>
                <w:numId w:val="20"/>
              </w:numPr>
              <w:spacing w:before="120" w:after="120" w:line="240" w:lineRule="auto"/>
              <w:rPr>
                <w:rFonts w:ascii="Arial" w:hAnsi="Arial" w:cs="Arial"/>
                <w:bCs/>
                <w:iCs/>
                <w:sz w:val="24"/>
                <w:szCs w:val="24"/>
              </w:rPr>
            </w:pPr>
            <w:r w:rsidRPr="00D75086">
              <w:rPr>
                <w:rFonts w:ascii="Arial" w:hAnsi="Arial" w:cs="Arial"/>
                <w:bCs/>
                <w:iCs/>
                <w:sz w:val="24"/>
                <w:szCs w:val="24"/>
              </w:rPr>
              <w:t xml:space="preserve">Knowledge </w:t>
            </w:r>
            <w:r w:rsidR="00D75086" w:rsidRPr="00D75086">
              <w:rPr>
                <w:rFonts w:ascii="Arial" w:hAnsi="Arial" w:cs="Arial"/>
                <w:bCs/>
                <w:iCs/>
                <w:sz w:val="24"/>
                <w:szCs w:val="24"/>
              </w:rPr>
              <w:t xml:space="preserve">and experience </w:t>
            </w:r>
            <w:r w:rsidRPr="00D75086">
              <w:rPr>
                <w:rFonts w:ascii="Arial" w:hAnsi="Arial" w:cs="Arial"/>
                <w:bCs/>
                <w:iCs/>
                <w:sz w:val="24"/>
                <w:szCs w:val="24"/>
              </w:rPr>
              <w:t>of risk and change management.</w:t>
            </w:r>
          </w:p>
          <w:p w14:paraId="5770415C" w14:textId="64CA2B15" w:rsidR="00BA6010" w:rsidRPr="00312CDC" w:rsidRDefault="00BA6010" w:rsidP="00160062">
            <w:pPr>
              <w:numPr>
                <w:ilvl w:val="0"/>
                <w:numId w:val="20"/>
              </w:numPr>
              <w:spacing w:before="120" w:after="120" w:line="240" w:lineRule="auto"/>
              <w:rPr>
                <w:rFonts w:ascii="Arial" w:hAnsi="Arial" w:cs="Arial"/>
                <w:bCs/>
                <w:iCs/>
                <w:sz w:val="24"/>
                <w:szCs w:val="24"/>
              </w:rPr>
            </w:pPr>
            <w:r w:rsidRPr="00312CDC">
              <w:rPr>
                <w:rFonts w:ascii="Arial" w:hAnsi="Arial" w:cs="Arial"/>
                <w:bCs/>
                <w:iCs/>
                <w:sz w:val="24"/>
                <w:szCs w:val="24"/>
              </w:rPr>
              <w:t>Knowledge and experience of best practice project management methodologies and techniques to support Project Managers and Sponsors.</w:t>
            </w:r>
          </w:p>
          <w:p w14:paraId="36CEA74A" w14:textId="77777777" w:rsidR="00EA4F37" w:rsidRPr="00312CDC" w:rsidRDefault="00EA4F37" w:rsidP="00EA4F37">
            <w:pPr>
              <w:spacing w:before="40" w:after="40" w:line="240" w:lineRule="auto"/>
              <w:rPr>
                <w:rFonts w:ascii="Arial" w:eastAsia="Times New Roman" w:hAnsi="Arial" w:cs="Arial"/>
                <w:sz w:val="24"/>
                <w:szCs w:val="24"/>
                <w:lang w:eastAsia="en-GB"/>
              </w:rPr>
            </w:pPr>
          </w:p>
        </w:tc>
      </w:tr>
      <w:tr w:rsidR="000578A6" w:rsidRPr="003D3BDC" w14:paraId="01DEAC00" w14:textId="77777777" w:rsidTr="00960263">
        <w:trPr>
          <w:trHeight w:val="20"/>
        </w:trPr>
        <w:tc>
          <w:tcPr>
            <w:tcW w:w="10080" w:type="dxa"/>
            <w:tcBorders>
              <w:top w:val="single" w:sz="4" w:space="0" w:color="auto"/>
              <w:left w:val="single" w:sz="4" w:space="0" w:color="auto"/>
              <w:bottom w:val="single" w:sz="4" w:space="0" w:color="auto"/>
              <w:right w:val="single" w:sz="4" w:space="0" w:color="auto"/>
            </w:tcBorders>
            <w:shd w:val="clear" w:color="auto" w:fill="EEECE1"/>
          </w:tcPr>
          <w:p w14:paraId="30C7F3BF" w14:textId="77777777" w:rsidR="000578A6" w:rsidRPr="003D3BDC" w:rsidRDefault="00AD0FBB" w:rsidP="00074FB3">
            <w:pPr>
              <w:spacing w:before="40" w:after="40" w:line="240" w:lineRule="auto"/>
              <w:rPr>
                <w:rFonts w:ascii="Arial" w:eastAsia="Times New Roman" w:hAnsi="Arial" w:cs="Arial"/>
                <w:b/>
                <w:bCs/>
                <w:sz w:val="24"/>
                <w:szCs w:val="24"/>
                <w:lang w:eastAsia="en-GB"/>
              </w:rPr>
            </w:pPr>
            <w:r w:rsidRPr="003D3BDC">
              <w:rPr>
                <w:rFonts w:ascii="Arial" w:eastAsia="Times New Roman" w:hAnsi="Arial" w:cs="Arial"/>
                <w:b/>
                <w:bCs/>
                <w:sz w:val="24"/>
                <w:szCs w:val="24"/>
                <w:lang w:eastAsia="en-GB"/>
              </w:rPr>
              <w:t xml:space="preserve">Indicative </w:t>
            </w:r>
            <w:r w:rsidR="000578A6" w:rsidRPr="003D3BDC">
              <w:rPr>
                <w:rFonts w:ascii="Arial" w:eastAsia="Times New Roman" w:hAnsi="Arial" w:cs="Arial"/>
                <w:b/>
                <w:bCs/>
                <w:sz w:val="24"/>
                <w:szCs w:val="24"/>
                <w:lang w:eastAsia="en-GB"/>
              </w:rPr>
              <w:t>Qualifications</w:t>
            </w:r>
          </w:p>
        </w:tc>
      </w:tr>
      <w:tr w:rsidR="000578A6" w:rsidRPr="003D3BDC" w14:paraId="00A69DF1" w14:textId="77777777" w:rsidTr="00EA4F37">
        <w:trPr>
          <w:trHeight w:val="20"/>
        </w:trPr>
        <w:tc>
          <w:tcPr>
            <w:tcW w:w="10080" w:type="dxa"/>
            <w:tcBorders>
              <w:top w:val="single" w:sz="4" w:space="0" w:color="auto"/>
              <w:left w:val="single" w:sz="4" w:space="0" w:color="auto"/>
              <w:right w:val="single" w:sz="4" w:space="0" w:color="auto"/>
            </w:tcBorders>
            <w:shd w:val="clear" w:color="auto" w:fill="auto"/>
          </w:tcPr>
          <w:p w14:paraId="567925A9" w14:textId="587C5AC0" w:rsidR="000578A6" w:rsidRPr="003D3BDC" w:rsidRDefault="00DE74D8" w:rsidP="00EA4F37">
            <w:pPr>
              <w:spacing w:before="40" w:after="40" w:line="240" w:lineRule="auto"/>
              <w:rPr>
                <w:rFonts w:ascii="Arial" w:eastAsia="Times New Roman" w:hAnsi="Arial" w:cs="Arial"/>
                <w:sz w:val="24"/>
                <w:szCs w:val="24"/>
                <w:lang w:eastAsia="en-GB"/>
              </w:rPr>
            </w:pPr>
            <w:r w:rsidRPr="003D3BDC">
              <w:rPr>
                <w:rFonts w:ascii="Arial" w:hAnsi="Arial" w:cs="Arial"/>
                <w:sz w:val="24"/>
                <w:szCs w:val="24"/>
              </w:rPr>
              <w:t>Degree or equivalent or vocational qualification in relevant subject or area</w:t>
            </w:r>
            <w:r w:rsidR="00543FD3">
              <w:rPr>
                <w:rFonts w:ascii="Arial" w:hAnsi="Arial" w:cs="Arial"/>
                <w:sz w:val="24"/>
                <w:szCs w:val="24"/>
              </w:rPr>
              <w:t>.</w:t>
            </w:r>
          </w:p>
        </w:tc>
      </w:tr>
      <w:tr w:rsidR="000578A6" w:rsidRPr="003D3BDC" w14:paraId="6095E6B8" w14:textId="77777777" w:rsidTr="00EA4F37">
        <w:trPr>
          <w:trHeight w:val="20"/>
        </w:trPr>
        <w:tc>
          <w:tcPr>
            <w:tcW w:w="10080" w:type="dxa"/>
            <w:tcBorders>
              <w:left w:val="single" w:sz="4" w:space="0" w:color="auto"/>
              <w:bottom w:val="single" w:sz="4" w:space="0" w:color="auto"/>
              <w:right w:val="single" w:sz="4" w:space="0" w:color="auto"/>
            </w:tcBorders>
            <w:shd w:val="clear" w:color="auto" w:fill="auto"/>
          </w:tcPr>
          <w:p w14:paraId="0EE6EEF9" w14:textId="22277647" w:rsidR="00E21755" w:rsidRDefault="00A34AAC" w:rsidP="00074FB3">
            <w:pPr>
              <w:spacing w:before="40" w:after="40" w:line="240" w:lineRule="auto"/>
              <w:rPr>
                <w:rFonts w:ascii="Arial" w:hAnsi="Arial" w:cs="Arial"/>
                <w:bCs/>
                <w:iCs/>
                <w:sz w:val="24"/>
                <w:szCs w:val="24"/>
              </w:rPr>
            </w:pPr>
            <w:r w:rsidRPr="00321029">
              <w:rPr>
                <w:rFonts w:ascii="Arial" w:hAnsi="Arial" w:cs="Arial"/>
                <w:bCs/>
                <w:iCs/>
                <w:sz w:val="24"/>
                <w:szCs w:val="24"/>
              </w:rPr>
              <w:t xml:space="preserve">Recognised </w:t>
            </w:r>
            <w:r w:rsidR="00321029" w:rsidRPr="00321029">
              <w:rPr>
                <w:rFonts w:ascii="Arial" w:hAnsi="Arial" w:cs="Arial"/>
                <w:bCs/>
                <w:iCs/>
                <w:sz w:val="24"/>
                <w:szCs w:val="24"/>
              </w:rPr>
              <w:t>project</w:t>
            </w:r>
            <w:r w:rsidRPr="00321029">
              <w:rPr>
                <w:rFonts w:ascii="Arial" w:hAnsi="Arial" w:cs="Arial"/>
                <w:bCs/>
                <w:iCs/>
                <w:sz w:val="24"/>
                <w:szCs w:val="24"/>
              </w:rPr>
              <w:t xml:space="preserve"> or </w:t>
            </w:r>
            <w:r w:rsidR="00321029" w:rsidRPr="00321029">
              <w:rPr>
                <w:rFonts w:ascii="Arial" w:hAnsi="Arial" w:cs="Arial"/>
                <w:bCs/>
                <w:iCs/>
                <w:sz w:val="24"/>
                <w:szCs w:val="24"/>
              </w:rPr>
              <w:t>programme</w:t>
            </w:r>
            <w:r w:rsidRPr="00321029">
              <w:rPr>
                <w:rFonts w:ascii="Arial" w:hAnsi="Arial" w:cs="Arial"/>
                <w:bCs/>
                <w:iCs/>
                <w:sz w:val="24"/>
                <w:szCs w:val="24"/>
              </w:rPr>
              <w:t xml:space="preserve"> management accreditation e</w:t>
            </w:r>
            <w:r w:rsidR="00321029" w:rsidRPr="00321029">
              <w:rPr>
                <w:rFonts w:ascii="Arial" w:hAnsi="Arial" w:cs="Arial"/>
                <w:bCs/>
                <w:iCs/>
                <w:sz w:val="24"/>
                <w:szCs w:val="24"/>
              </w:rPr>
              <w:t>.</w:t>
            </w:r>
            <w:r w:rsidRPr="00321029">
              <w:rPr>
                <w:rFonts w:ascii="Arial" w:hAnsi="Arial" w:cs="Arial"/>
                <w:bCs/>
                <w:iCs/>
                <w:sz w:val="24"/>
                <w:szCs w:val="24"/>
              </w:rPr>
              <w:t xml:space="preserve">g. </w:t>
            </w:r>
            <w:r w:rsidR="00321029" w:rsidRPr="00321029">
              <w:rPr>
                <w:rFonts w:ascii="Arial" w:hAnsi="Arial" w:cs="Arial"/>
                <w:bCs/>
                <w:iCs/>
                <w:sz w:val="24"/>
                <w:szCs w:val="24"/>
              </w:rPr>
              <w:t>PRINCE2</w:t>
            </w:r>
            <w:r w:rsidRPr="00321029">
              <w:rPr>
                <w:rFonts w:ascii="Arial" w:hAnsi="Arial" w:cs="Arial"/>
                <w:bCs/>
                <w:iCs/>
                <w:sz w:val="24"/>
                <w:szCs w:val="24"/>
              </w:rPr>
              <w:t xml:space="preserve">, </w:t>
            </w:r>
            <w:r w:rsidR="00E21342">
              <w:rPr>
                <w:rFonts w:ascii="Arial" w:hAnsi="Arial" w:cs="Arial"/>
                <w:bCs/>
                <w:iCs/>
                <w:sz w:val="24"/>
                <w:szCs w:val="24"/>
              </w:rPr>
              <w:t xml:space="preserve">APMP, </w:t>
            </w:r>
            <w:r w:rsidRPr="00321029">
              <w:rPr>
                <w:rFonts w:ascii="Arial" w:hAnsi="Arial" w:cs="Arial"/>
                <w:bCs/>
                <w:iCs/>
                <w:sz w:val="24"/>
                <w:szCs w:val="24"/>
              </w:rPr>
              <w:t>Managing Successful Programmes</w:t>
            </w:r>
            <w:r w:rsidR="00321029" w:rsidRPr="00321029">
              <w:rPr>
                <w:rFonts w:ascii="Arial" w:hAnsi="Arial" w:cs="Arial"/>
                <w:bCs/>
                <w:iCs/>
                <w:sz w:val="24"/>
                <w:szCs w:val="24"/>
              </w:rPr>
              <w:t>.</w:t>
            </w:r>
          </w:p>
          <w:p w14:paraId="1305CCFE" w14:textId="618A3A2E" w:rsidR="003C7E8D" w:rsidRPr="00321029" w:rsidRDefault="003C7E8D" w:rsidP="00074FB3">
            <w:pPr>
              <w:spacing w:before="40" w:after="40" w:line="240" w:lineRule="auto"/>
              <w:rPr>
                <w:rFonts w:ascii="Arial" w:eastAsia="Times New Roman" w:hAnsi="Arial" w:cs="Arial"/>
                <w:iCs/>
                <w:sz w:val="24"/>
                <w:szCs w:val="24"/>
                <w:lang w:eastAsia="en-GB"/>
              </w:rPr>
            </w:pPr>
          </w:p>
        </w:tc>
      </w:tr>
    </w:tbl>
    <w:p w14:paraId="71C0F9E5" w14:textId="77777777" w:rsidR="00AD0FBB" w:rsidRPr="00074FB3" w:rsidRDefault="00CA3023" w:rsidP="00CA3023">
      <w:pPr>
        <w:tabs>
          <w:tab w:val="left" w:pos="1232"/>
        </w:tabs>
        <w:spacing w:before="40" w:after="40" w:line="240" w:lineRule="auto"/>
        <w:rPr>
          <w:rFonts w:ascii="Arial" w:hAnsi="Arial"/>
        </w:rPr>
      </w:pPr>
      <w:r>
        <w:rPr>
          <w:rFonts w:ascii="Arial" w:hAnsi="Arial"/>
        </w:rPr>
        <w:tab/>
      </w:r>
    </w:p>
    <w:tbl>
      <w:tblPr>
        <w:tblW w:w="10080" w:type="dxa"/>
        <w:tblInd w:w="-252" w:type="dxa"/>
        <w:tblLook w:val="04A0" w:firstRow="1" w:lastRow="0" w:firstColumn="1" w:lastColumn="0" w:noHBand="0" w:noVBand="1"/>
      </w:tblPr>
      <w:tblGrid>
        <w:gridCol w:w="10080"/>
      </w:tblGrid>
      <w:tr w:rsidR="00AD0FBB" w:rsidRPr="00074FB3" w14:paraId="0D1BAB83" w14:textId="77777777" w:rsidTr="00074FB3">
        <w:trPr>
          <w:trHeight w:val="20"/>
        </w:trPr>
        <w:tc>
          <w:tcPr>
            <w:tcW w:w="10080" w:type="dxa"/>
            <w:shd w:val="clear" w:color="auto" w:fill="auto"/>
          </w:tcPr>
          <w:p w14:paraId="133FAEA5" w14:textId="2366A983" w:rsidR="00AD0FBB" w:rsidRPr="00EA4F37" w:rsidRDefault="00AD0FBB" w:rsidP="00074FB3">
            <w:pPr>
              <w:spacing w:before="40" w:after="40" w:line="240" w:lineRule="auto"/>
              <w:rPr>
                <w:rFonts w:ascii="Arial" w:eastAsia="Times New Roman" w:hAnsi="Arial" w:cs="Arial"/>
                <w:iCs/>
                <w:sz w:val="20"/>
                <w:szCs w:val="20"/>
                <w:lang w:eastAsia="en-GB"/>
              </w:rPr>
            </w:pPr>
            <w:r w:rsidRPr="00EA4F37">
              <w:rPr>
                <w:rFonts w:ascii="Arial" w:eastAsia="Times New Roman" w:hAnsi="Arial" w:cs="Arial"/>
                <w:sz w:val="20"/>
                <w:szCs w:val="20"/>
              </w:rPr>
              <w:t xml:space="preserve">The above profile is intended to describe the general nature and level of work performed by employees in this role. It is not intended to be a detailed list of all duties and responsibilities which may be required. </w:t>
            </w:r>
            <w:r w:rsidRPr="00EA4F37">
              <w:rPr>
                <w:rFonts w:ascii="Arial" w:eastAsia="Times New Roman" w:hAnsi="Arial" w:cs="Arial"/>
                <w:sz w:val="20"/>
                <w:szCs w:val="20"/>
                <w:lang w:eastAsia="en-GB"/>
              </w:rPr>
              <w:t>This role profile will be supplemented and further defined by annual objectives, which will be developed in conjunction with the post holder.  It will be subject to regular review and the Council reserves the right to amend or add to the accountabilities listed</w:t>
            </w:r>
            <w:r w:rsidR="00AE1CB3">
              <w:rPr>
                <w:rFonts w:ascii="Arial" w:eastAsia="Times New Roman" w:hAnsi="Arial" w:cs="Arial"/>
                <w:sz w:val="20"/>
                <w:szCs w:val="20"/>
                <w:lang w:eastAsia="en-GB"/>
              </w:rPr>
              <w:t>.</w:t>
            </w:r>
          </w:p>
        </w:tc>
      </w:tr>
    </w:tbl>
    <w:p w14:paraId="798F8393" w14:textId="6E89C2EE" w:rsidR="000C4823" w:rsidRDefault="000C4823" w:rsidP="00074FB3">
      <w:pPr>
        <w:spacing w:before="40" w:after="40" w:line="240" w:lineRule="auto"/>
        <w:rPr>
          <w:rFonts w:ascii="Arial" w:hAnsi="Arial" w:cs="Arial"/>
        </w:rPr>
      </w:pPr>
    </w:p>
    <w:p w14:paraId="36082A0F" w14:textId="77777777" w:rsidR="0081782F" w:rsidRPr="00074FB3" w:rsidRDefault="0081782F" w:rsidP="00074FB3">
      <w:pPr>
        <w:spacing w:before="40" w:after="40" w:line="240" w:lineRule="auto"/>
        <w:rPr>
          <w:rFonts w:ascii="Arial" w:hAnsi="Arial" w:cs="Arial"/>
        </w:rPr>
      </w:pPr>
    </w:p>
    <w:p w14:paraId="11B78715" w14:textId="77777777" w:rsidR="00893385" w:rsidRPr="00074FB3" w:rsidRDefault="00893385" w:rsidP="00074FB3">
      <w:pPr>
        <w:spacing w:before="40" w:after="40" w:line="240" w:lineRule="auto"/>
        <w:rPr>
          <w:rFonts w:ascii="Arial" w:hAnsi="Arial" w:cs="Arial"/>
        </w:rPr>
      </w:pPr>
    </w:p>
    <w:sectPr w:rsidR="00893385" w:rsidRPr="00074FB3" w:rsidSect="00074FB3">
      <w:headerReference w:type="even" r:id="rId8"/>
      <w:headerReference w:type="default" r:id="rId9"/>
      <w:footerReference w:type="default" r:id="rId10"/>
      <w:headerReference w:type="first" r:id="rId11"/>
      <w:pgSz w:w="11906" w:h="16838"/>
      <w:pgMar w:top="539" w:right="1440" w:bottom="1079" w:left="1440" w:header="360" w:footer="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4AF2D" w14:textId="77777777" w:rsidR="006F456C" w:rsidRDefault="006F456C" w:rsidP="000C4823">
      <w:pPr>
        <w:spacing w:after="0" w:line="240" w:lineRule="auto"/>
      </w:pPr>
      <w:r>
        <w:separator/>
      </w:r>
    </w:p>
  </w:endnote>
  <w:endnote w:type="continuationSeparator" w:id="0">
    <w:p w14:paraId="24E59289" w14:textId="77777777" w:rsidR="006F456C" w:rsidRDefault="006F456C" w:rsidP="000C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34689" w14:textId="77777777" w:rsidR="00B85E98" w:rsidRDefault="00A3376F" w:rsidP="00A3376F">
    <w:pPr>
      <w:pStyle w:val="Footer"/>
      <w:spacing w:after="0" w:line="240" w:lineRule="auto"/>
    </w:pPr>
    <w:r>
      <w:rPr>
        <w:lang w:val="en-US"/>
      </w:rPr>
      <w:tab/>
    </w:r>
    <w:r w:rsidR="00B85E98">
      <w:rPr>
        <w:lang w:val="en-US"/>
      </w:rPr>
      <w:t xml:space="preserve">page </w:t>
    </w:r>
    <w:r w:rsidR="00B85E98">
      <w:rPr>
        <w:rStyle w:val="PageNumber"/>
      </w:rPr>
      <w:fldChar w:fldCharType="begin"/>
    </w:r>
    <w:r w:rsidR="00B85E98">
      <w:rPr>
        <w:rStyle w:val="PageNumber"/>
      </w:rPr>
      <w:instrText xml:space="preserve"> PAGE </w:instrText>
    </w:r>
    <w:r w:rsidR="00B85E98">
      <w:rPr>
        <w:rStyle w:val="PageNumber"/>
      </w:rPr>
      <w:fldChar w:fldCharType="separate"/>
    </w:r>
    <w:r w:rsidR="0017541A">
      <w:rPr>
        <w:rStyle w:val="PageNumber"/>
        <w:noProof/>
      </w:rPr>
      <w:t>4</w:t>
    </w:r>
    <w:r w:rsidR="00B85E98">
      <w:rPr>
        <w:rStyle w:val="PageNumber"/>
      </w:rPr>
      <w:fldChar w:fldCharType="end"/>
    </w:r>
    <w:r w:rsidR="00B85E98">
      <w:rPr>
        <w:rStyle w:val="PageNumber"/>
      </w:rPr>
      <w:t xml:space="preserve"> of </w:t>
    </w:r>
    <w:r w:rsidR="00B85E98">
      <w:rPr>
        <w:rStyle w:val="PageNumber"/>
      </w:rPr>
      <w:fldChar w:fldCharType="begin"/>
    </w:r>
    <w:r w:rsidR="00B85E98">
      <w:rPr>
        <w:rStyle w:val="PageNumber"/>
      </w:rPr>
      <w:instrText xml:space="preserve"> NUMPAGES </w:instrText>
    </w:r>
    <w:r w:rsidR="00B85E98">
      <w:rPr>
        <w:rStyle w:val="PageNumber"/>
      </w:rPr>
      <w:fldChar w:fldCharType="separate"/>
    </w:r>
    <w:r w:rsidR="0017541A">
      <w:rPr>
        <w:rStyle w:val="PageNumber"/>
        <w:noProof/>
      </w:rPr>
      <w:t>5</w:t>
    </w:r>
    <w:r w:rsidR="00B85E98">
      <w:rPr>
        <w:rStyle w:val="PageNumber"/>
      </w:rPr>
      <w:fldChar w:fldCharType="end"/>
    </w:r>
  </w:p>
  <w:p w14:paraId="1DD5B802" w14:textId="77777777" w:rsidR="00B85E98" w:rsidRDefault="00B85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08FAE" w14:textId="77777777" w:rsidR="006F456C" w:rsidRDefault="006F456C" w:rsidP="000C4823">
      <w:pPr>
        <w:spacing w:after="0" w:line="240" w:lineRule="auto"/>
      </w:pPr>
      <w:r>
        <w:separator/>
      </w:r>
    </w:p>
  </w:footnote>
  <w:footnote w:type="continuationSeparator" w:id="0">
    <w:p w14:paraId="45C4AB53" w14:textId="77777777" w:rsidR="006F456C" w:rsidRDefault="006F456C" w:rsidP="000C4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88627" w14:textId="77777777" w:rsidR="00B85E98" w:rsidRDefault="006F456C">
    <w:pPr>
      <w:pStyle w:val="Header"/>
    </w:pPr>
    <w:r>
      <w:rPr>
        <w:noProof/>
      </w:rPr>
      <w:pict w14:anchorId="22F764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397.65pt;height:238.6pt;rotation:315;z-index:-1;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43338" w14:textId="77777777" w:rsidR="00B85E98" w:rsidRDefault="00B85E98" w:rsidP="000C4823">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A6ECC" w14:textId="77777777" w:rsidR="00B85E98" w:rsidRDefault="006F456C">
    <w:pPr>
      <w:pStyle w:val="Header"/>
    </w:pPr>
    <w:r>
      <w:rPr>
        <w:noProof/>
      </w:rPr>
      <w:pict w14:anchorId="07E69D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397.65pt;height:238.6pt;rotation:315;z-index:-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B10FF"/>
    <w:multiLevelType w:val="multilevel"/>
    <w:tmpl w:val="503C7D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42E88"/>
    <w:multiLevelType w:val="multilevel"/>
    <w:tmpl w:val="8D3A58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85953"/>
    <w:multiLevelType w:val="hybridMultilevel"/>
    <w:tmpl w:val="3112C7F0"/>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0A67FA"/>
    <w:multiLevelType w:val="hybridMultilevel"/>
    <w:tmpl w:val="80EEB1C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9926F43"/>
    <w:multiLevelType w:val="multilevel"/>
    <w:tmpl w:val="440A8C8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291C94"/>
    <w:multiLevelType w:val="multilevel"/>
    <w:tmpl w:val="05FA91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9656F9"/>
    <w:multiLevelType w:val="hybridMultilevel"/>
    <w:tmpl w:val="0DF6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F120A"/>
    <w:multiLevelType w:val="multilevel"/>
    <w:tmpl w:val="7A1CEE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153728"/>
    <w:multiLevelType w:val="multilevel"/>
    <w:tmpl w:val="5F747C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E3444F"/>
    <w:multiLevelType w:val="multilevel"/>
    <w:tmpl w:val="B210B9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CE1E60"/>
    <w:multiLevelType w:val="multilevel"/>
    <w:tmpl w:val="F93AE2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C86AB3"/>
    <w:multiLevelType w:val="hybridMultilevel"/>
    <w:tmpl w:val="54FA8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906D92"/>
    <w:multiLevelType w:val="multilevel"/>
    <w:tmpl w:val="7D06E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B00243"/>
    <w:multiLevelType w:val="hybridMultilevel"/>
    <w:tmpl w:val="023AC14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F95168"/>
    <w:multiLevelType w:val="multilevel"/>
    <w:tmpl w:val="85EC33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5B68DF"/>
    <w:multiLevelType w:val="multilevel"/>
    <w:tmpl w:val="272AC4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BA417F"/>
    <w:multiLevelType w:val="hybridMultilevel"/>
    <w:tmpl w:val="EFC8805C"/>
    <w:lvl w:ilvl="0" w:tplc="F1AAA3BE">
      <w:start w:val="1"/>
      <w:numFmt w:val="bullet"/>
      <w:lvlText w:val=""/>
      <w:lvlJc w:val="left"/>
      <w:pPr>
        <w:tabs>
          <w:tab w:val="num" w:pos="360"/>
        </w:tabs>
        <w:ind w:left="360" w:hanging="247"/>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137315"/>
    <w:multiLevelType w:val="multilevel"/>
    <w:tmpl w:val="5EC87C4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7E0F18"/>
    <w:multiLevelType w:val="multilevel"/>
    <w:tmpl w:val="7B642F8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1311ED"/>
    <w:multiLevelType w:val="multilevel"/>
    <w:tmpl w:val="C20A6D9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837745"/>
    <w:multiLevelType w:val="hybridMultilevel"/>
    <w:tmpl w:val="A874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9C4EC9"/>
    <w:multiLevelType w:val="multilevel"/>
    <w:tmpl w:val="8A5A3A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3"/>
  </w:num>
  <w:num w:numId="3">
    <w:abstractNumId w:val="2"/>
  </w:num>
  <w:num w:numId="4">
    <w:abstractNumId w:val="6"/>
  </w:num>
  <w:num w:numId="5">
    <w:abstractNumId w:val="20"/>
  </w:num>
  <w:num w:numId="6">
    <w:abstractNumId w:val="12"/>
  </w:num>
  <w:num w:numId="7">
    <w:abstractNumId w:val="8"/>
  </w:num>
  <w:num w:numId="8">
    <w:abstractNumId w:val="15"/>
  </w:num>
  <w:num w:numId="9">
    <w:abstractNumId w:val="7"/>
  </w:num>
  <w:num w:numId="10">
    <w:abstractNumId w:val="14"/>
  </w:num>
  <w:num w:numId="11">
    <w:abstractNumId w:val="10"/>
  </w:num>
  <w:num w:numId="12">
    <w:abstractNumId w:val="9"/>
  </w:num>
  <w:num w:numId="13">
    <w:abstractNumId w:val="4"/>
  </w:num>
  <w:num w:numId="14">
    <w:abstractNumId w:val="21"/>
  </w:num>
  <w:num w:numId="15">
    <w:abstractNumId w:val="5"/>
  </w:num>
  <w:num w:numId="16">
    <w:abstractNumId w:val="17"/>
  </w:num>
  <w:num w:numId="17">
    <w:abstractNumId w:val="19"/>
  </w:num>
  <w:num w:numId="18">
    <w:abstractNumId w:val="18"/>
  </w:num>
  <w:num w:numId="19">
    <w:abstractNumId w:val="0"/>
  </w:num>
  <w:num w:numId="20">
    <w:abstractNumId w:val="3"/>
  </w:num>
  <w:num w:numId="21">
    <w:abstractNumId w:val="1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78A6"/>
    <w:rsid w:val="00012B57"/>
    <w:rsid w:val="00014BA2"/>
    <w:rsid w:val="00015AD9"/>
    <w:rsid w:val="000176A4"/>
    <w:rsid w:val="000177AA"/>
    <w:rsid w:val="00020088"/>
    <w:rsid w:val="000201DC"/>
    <w:rsid w:val="00023290"/>
    <w:rsid w:val="00026CB7"/>
    <w:rsid w:val="000316E7"/>
    <w:rsid w:val="00032240"/>
    <w:rsid w:val="00040172"/>
    <w:rsid w:val="00055813"/>
    <w:rsid w:val="000567AA"/>
    <w:rsid w:val="000578A6"/>
    <w:rsid w:val="00071075"/>
    <w:rsid w:val="00071FF0"/>
    <w:rsid w:val="00072704"/>
    <w:rsid w:val="00074CDA"/>
    <w:rsid w:val="00074FB3"/>
    <w:rsid w:val="00082B4C"/>
    <w:rsid w:val="0008392B"/>
    <w:rsid w:val="00086DD2"/>
    <w:rsid w:val="000B093A"/>
    <w:rsid w:val="000B0FD4"/>
    <w:rsid w:val="000C2BD0"/>
    <w:rsid w:val="000C3532"/>
    <w:rsid w:val="000C4823"/>
    <w:rsid w:val="000C55A3"/>
    <w:rsid w:val="000D3EC2"/>
    <w:rsid w:val="000E07FA"/>
    <w:rsid w:val="000E2171"/>
    <w:rsid w:val="000E3C37"/>
    <w:rsid w:val="000F0074"/>
    <w:rsid w:val="000F4B12"/>
    <w:rsid w:val="000F6C59"/>
    <w:rsid w:val="00102DDD"/>
    <w:rsid w:val="001030F5"/>
    <w:rsid w:val="00110B05"/>
    <w:rsid w:val="00116314"/>
    <w:rsid w:val="00150D16"/>
    <w:rsid w:val="00152CE7"/>
    <w:rsid w:val="00160026"/>
    <w:rsid w:val="00160062"/>
    <w:rsid w:val="00160224"/>
    <w:rsid w:val="00164C2A"/>
    <w:rsid w:val="0017541A"/>
    <w:rsid w:val="001767FC"/>
    <w:rsid w:val="00191907"/>
    <w:rsid w:val="00195160"/>
    <w:rsid w:val="0019774B"/>
    <w:rsid w:val="001A3F6F"/>
    <w:rsid w:val="001A4820"/>
    <w:rsid w:val="001C4E70"/>
    <w:rsid w:val="001D7D45"/>
    <w:rsid w:val="001E1560"/>
    <w:rsid w:val="001F574B"/>
    <w:rsid w:val="00205049"/>
    <w:rsid w:val="00220D7A"/>
    <w:rsid w:val="00221ABA"/>
    <w:rsid w:val="002237C7"/>
    <w:rsid w:val="002238C8"/>
    <w:rsid w:val="00255534"/>
    <w:rsid w:val="00266608"/>
    <w:rsid w:val="00274BA2"/>
    <w:rsid w:val="00275107"/>
    <w:rsid w:val="00282695"/>
    <w:rsid w:val="002948DB"/>
    <w:rsid w:val="0029519B"/>
    <w:rsid w:val="002A0B91"/>
    <w:rsid w:val="002B767A"/>
    <w:rsid w:val="002C0D77"/>
    <w:rsid w:val="002C13C5"/>
    <w:rsid w:val="002C5727"/>
    <w:rsid w:val="002D3E98"/>
    <w:rsid w:val="002E0C61"/>
    <w:rsid w:val="002E311D"/>
    <w:rsid w:val="002F7DB5"/>
    <w:rsid w:val="00301F5D"/>
    <w:rsid w:val="00303F09"/>
    <w:rsid w:val="0030490B"/>
    <w:rsid w:val="00311C71"/>
    <w:rsid w:val="00312CDC"/>
    <w:rsid w:val="00313D4F"/>
    <w:rsid w:val="00314326"/>
    <w:rsid w:val="00316589"/>
    <w:rsid w:val="003207DF"/>
    <w:rsid w:val="00321029"/>
    <w:rsid w:val="00323C16"/>
    <w:rsid w:val="00326419"/>
    <w:rsid w:val="003333EB"/>
    <w:rsid w:val="0033353C"/>
    <w:rsid w:val="003413FA"/>
    <w:rsid w:val="00341C32"/>
    <w:rsid w:val="003436FA"/>
    <w:rsid w:val="00344E48"/>
    <w:rsid w:val="003455DB"/>
    <w:rsid w:val="00351B1D"/>
    <w:rsid w:val="003611F9"/>
    <w:rsid w:val="00364786"/>
    <w:rsid w:val="00366909"/>
    <w:rsid w:val="00373EF2"/>
    <w:rsid w:val="00375044"/>
    <w:rsid w:val="00375549"/>
    <w:rsid w:val="00375DC2"/>
    <w:rsid w:val="00376120"/>
    <w:rsid w:val="003A5389"/>
    <w:rsid w:val="003A5691"/>
    <w:rsid w:val="003B21BF"/>
    <w:rsid w:val="003B2D5B"/>
    <w:rsid w:val="003B6057"/>
    <w:rsid w:val="003B69F9"/>
    <w:rsid w:val="003C0617"/>
    <w:rsid w:val="003C228D"/>
    <w:rsid w:val="003C7E8D"/>
    <w:rsid w:val="003D35C0"/>
    <w:rsid w:val="003D3BDC"/>
    <w:rsid w:val="003D7C24"/>
    <w:rsid w:val="003E00CD"/>
    <w:rsid w:val="003F26E3"/>
    <w:rsid w:val="003F5CA4"/>
    <w:rsid w:val="003F65AA"/>
    <w:rsid w:val="00412BBF"/>
    <w:rsid w:val="004141D4"/>
    <w:rsid w:val="00421784"/>
    <w:rsid w:val="00442AC9"/>
    <w:rsid w:val="004441D4"/>
    <w:rsid w:val="00450B14"/>
    <w:rsid w:val="00465DF0"/>
    <w:rsid w:val="004712B5"/>
    <w:rsid w:val="0047267A"/>
    <w:rsid w:val="00477F3F"/>
    <w:rsid w:val="004974B6"/>
    <w:rsid w:val="004B2D8A"/>
    <w:rsid w:val="004B3C31"/>
    <w:rsid w:val="004B530B"/>
    <w:rsid w:val="004B7C4F"/>
    <w:rsid w:val="004D1D5F"/>
    <w:rsid w:val="004D2494"/>
    <w:rsid w:val="004D2547"/>
    <w:rsid w:val="004D4980"/>
    <w:rsid w:val="004E795C"/>
    <w:rsid w:val="004F3C34"/>
    <w:rsid w:val="00501029"/>
    <w:rsid w:val="005047B7"/>
    <w:rsid w:val="00512C5C"/>
    <w:rsid w:val="00513508"/>
    <w:rsid w:val="00537950"/>
    <w:rsid w:val="00543FD3"/>
    <w:rsid w:val="0055349F"/>
    <w:rsid w:val="005643A7"/>
    <w:rsid w:val="00582167"/>
    <w:rsid w:val="00585BB8"/>
    <w:rsid w:val="00591592"/>
    <w:rsid w:val="00591688"/>
    <w:rsid w:val="005923A4"/>
    <w:rsid w:val="0059409A"/>
    <w:rsid w:val="005A2299"/>
    <w:rsid w:val="005C4F36"/>
    <w:rsid w:val="005E0685"/>
    <w:rsid w:val="005F2F8F"/>
    <w:rsid w:val="005F3DFB"/>
    <w:rsid w:val="006035F7"/>
    <w:rsid w:val="006077C4"/>
    <w:rsid w:val="006109C2"/>
    <w:rsid w:val="006124B9"/>
    <w:rsid w:val="0062023B"/>
    <w:rsid w:val="006313C7"/>
    <w:rsid w:val="00635272"/>
    <w:rsid w:val="00635F6C"/>
    <w:rsid w:val="00641738"/>
    <w:rsid w:val="00653BB7"/>
    <w:rsid w:val="0066513E"/>
    <w:rsid w:val="00670295"/>
    <w:rsid w:val="006763DE"/>
    <w:rsid w:val="006935F0"/>
    <w:rsid w:val="00696B2B"/>
    <w:rsid w:val="006972F9"/>
    <w:rsid w:val="006A1B23"/>
    <w:rsid w:val="006A5698"/>
    <w:rsid w:val="006B2495"/>
    <w:rsid w:val="006B6AD0"/>
    <w:rsid w:val="006B78E6"/>
    <w:rsid w:val="006C1B95"/>
    <w:rsid w:val="006D76EC"/>
    <w:rsid w:val="006E1BA4"/>
    <w:rsid w:val="006E3F09"/>
    <w:rsid w:val="006F26F0"/>
    <w:rsid w:val="006F3913"/>
    <w:rsid w:val="006F456C"/>
    <w:rsid w:val="007009C4"/>
    <w:rsid w:val="00705273"/>
    <w:rsid w:val="007128A3"/>
    <w:rsid w:val="00715D9B"/>
    <w:rsid w:val="00721EFA"/>
    <w:rsid w:val="00727135"/>
    <w:rsid w:val="0072742E"/>
    <w:rsid w:val="00732C71"/>
    <w:rsid w:val="00744E02"/>
    <w:rsid w:val="00757D91"/>
    <w:rsid w:val="007654A6"/>
    <w:rsid w:val="007730C0"/>
    <w:rsid w:val="00783470"/>
    <w:rsid w:val="0079508A"/>
    <w:rsid w:val="007A2796"/>
    <w:rsid w:val="007B6C42"/>
    <w:rsid w:val="007B74A3"/>
    <w:rsid w:val="007C3CCF"/>
    <w:rsid w:val="007C53AB"/>
    <w:rsid w:val="007E1D5A"/>
    <w:rsid w:val="007F38E4"/>
    <w:rsid w:val="007F6047"/>
    <w:rsid w:val="00801B2D"/>
    <w:rsid w:val="00810202"/>
    <w:rsid w:val="00813FE2"/>
    <w:rsid w:val="0081782F"/>
    <w:rsid w:val="00825E7A"/>
    <w:rsid w:val="00835402"/>
    <w:rsid w:val="00836B7A"/>
    <w:rsid w:val="00837944"/>
    <w:rsid w:val="00844141"/>
    <w:rsid w:val="00860DF9"/>
    <w:rsid w:val="00860FBD"/>
    <w:rsid w:val="0086546F"/>
    <w:rsid w:val="00866D4E"/>
    <w:rsid w:val="008676F6"/>
    <w:rsid w:val="00871D52"/>
    <w:rsid w:val="00872ED0"/>
    <w:rsid w:val="008813F4"/>
    <w:rsid w:val="00881BAB"/>
    <w:rsid w:val="00893385"/>
    <w:rsid w:val="00894B52"/>
    <w:rsid w:val="008C3AE7"/>
    <w:rsid w:val="008C6BA7"/>
    <w:rsid w:val="008D0F26"/>
    <w:rsid w:val="008D44AF"/>
    <w:rsid w:val="008E488F"/>
    <w:rsid w:val="008E5D66"/>
    <w:rsid w:val="008F18EE"/>
    <w:rsid w:val="008F5C2A"/>
    <w:rsid w:val="00901EE3"/>
    <w:rsid w:val="00903B68"/>
    <w:rsid w:val="00906FF1"/>
    <w:rsid w:val="00910E7A"/>
    <w:rsid w:val="009129BB"/>
    <w:rsid w:val="00920EE0"/>
    <w:rsid w:val="0092297E"/>
    <w:rsid w:val="0093127C"/>
    <w:rsid w:val="00933176"/>
    <w:rsid w:val="00936749"/>
    <w:rsid w:val="00936837"/>
    <w:rsid w:val="00947196"/>
    <w:rsid w:val="00954D9E"/>
    <w:rsid w:val="00960263"/>
    <w:rsid w:val="00964809"/>
    <w:rsid w:val="00975DAA"/>
    <w:rsid w:val="009820AB"/>
    <w:rsid w:val="00986BE2"/>
    <w:rsid w:val="00992417"/>
    <w:rsid w:val="00994A2D"/>
    <w:rsid w:val="009A7B19"/>
    <w:rsid w:val="009B0B2A"/>
    <w:rsid w:val="009B531C"/>
    <w:rsid w:val="009C0676"/>
    <w:rsid w:val="009C4246"/>
    <w:rsid w:val="009D502E"/>
    <w:rsid w:val="009E7288"/>
    <w:rsid w:val="009E78EA"/>
    <w:rsid w:val="009F00AD"/>
    <w:rsid w:val="009F3696"/>
    <w:rsid w:val="00A0418D"/>
    <w:rsid w:val="00A1547F"/>
    <w:rsid w:val="00A24FBF"/>
    <w:rsid w:val="00A3376F"/>
    <w:rsid w:val="00A34AAC"/>
    <w:rsid w:val="00A369BA"/>
    <w:rsid w:val="00A4080B"/>
    <w:rsid w:val="00A447F6"/>
    <w:rsid w:val="00A52BE9"/>
    <w:rsid w:val="00A5776B"/>
    <w:rsid w:val="00A60166"/>
    <w:rsid w:val="00A65A77"/>
    <w:rsid w:val="00A80C9A"/>
    <w:rsid w:val="00A84B27"/>
    <w:rsid w:val="00A91066"/>
    <w:rsid w:val="00A9234D"/>
    <w:rsid w:val="00AA4A99"/>
    <w:rsid w:val="00AB04B0"/>
    <w:rsid w:val="00AC5FF9"/>
    <w:rsid w:val="00AC76DE"/>
    <w:rsid w:val="00AD0FBB"/>
    <w:rsid w:val="00AE0499"/>
    <w:rsid w:val="00AE0D65"/>
    <w:rsid w:val="00AE1CB3"/>
    <w:rsid w:val="00AF1810"/>
    <w:rsid w:val="00AF2702"/>
    <w:rsid w:val="00B0593E"/>
    <w:rsid w:val="00B1713A"/>
    <w:rsid w:val="00B24771"/>
    <w:rsid w:val="00B44A6E"/>
    <w:rsid w:val="00B527D5"/>
    <w:rsid w:val="00B54945"/>
    <w:rsid w:val="00B63B00"/>
    <w:rsid w:val="00B85E98"/>
    <w:rsid w:val="00B87A96"/>
    <w:rsid w:val="00B901BF"/>
    <w:rsid w:val="00B96A96"/>
    <w:rsid w:val="00BA223C"/>
    <w:rsid w:val="00BA6010"/>
    <w:rsid w:val="00BA6C8D"/>
    <w:rsid w:val="00BB2B02"/>
    <w:rsid w:val="00BC1DDD"/>
    <w:rsid w:val="00BC461C"/>
    <w:rsid w:val="00BD0098"/>
    <w:rsid w:val="00BD2CA3"/>
    <w:rsid w:val="00BE3D12"/>
    <w:rsid w:val="00BF1AF6"/>
    <w:rsid w:val="00BF3139"/>
    <w:rsid w:val="00C0785A"/>
    <w:rsid w:val="00C15B26"/>
    <w:rsid w:val="00C33DE3"/>
    <w:rsid w:val="00C40C37"/>
    <w:rsid w:val="00C60461"/>
    <w:rsid w:val="00C61626"/>
    <w:rsid w:val="00C65673"/>
    <w:rsid w:val="00C66231"/>
    <w:rsid w:val="00C67E25"/>
    <w:rsid w:val="00C73CC9"/>
    <w:rsid w:val="00C94546"/>
    <w:rsid w:val="00CA3023"/>
    <w:rsid w:val="00CA7AA7"/>
    <w:rsid w:val="00CC367E"/>
    <w:rsid w:val="00CD18E8"/>
    <w:rsid w:val="00CD719A"/>
    <w:rsid w:val="00CE02FF"/>
    <w:rsid w:val="00D0235E"/>
    <w:rsid w:val="00D05997"/>
    <w:rsid w:val="00D13042"/>
    <w:rsid w:val="00D206EB"/>
    <w:rsid w:val="00D24704"/>
    <w:rsid w:val="00D36363"/>
    <w:rsid w:val="00D5122A"/>
    <w:rsid w:val="00D66717"/>
    <w:rsid w:val="00D66C44"/>
    <w:rsid w:val="00D7167A"/>
    <w:rsid w:val="00D7247F"/>
    <w:rsid w:val="00D73295"/>
    <w:rsid w:val="00D75086"/>
    <w:rsid w:val="00D750C9"/>
    <w:rsid w:val="00D80E6E"/>
    <w:rsid w:val="00D815B8"/>
    <w:rsid w:val="00D83764"/>
    <w:rsid w:val="00D85624"/>
    <w:rsid w:val="00D969A8"/>
    <w:rsid w:val="00D96F6B"/>
    <w:rsid w:val="00DA0828"/>
    <w:rsid w:val="00DA741E"/>
    <w:rsid w:val="00DC7DF6"/>
    <w:rsid w:val="00DD2894"/>
    <w:rsid w:val="00DE09BF"/>
    <w:rsid w:val="00DE0F43"/>
    <w:rsid w:val="00DE28E4"/>
    <w:rsid w:val="00DE5B5D"/>
    <w:rsid w:val="00DE74D8"/>
    <w:rsid w:val="00DE7C4F"/>
    <w:rsid w:val="00DF390C"/>
    <w:rsid w:val="00E019D3"/>
    <w:rsid w:val="00E1316B"/>
    <w:rsid w:val="00E17B6B"/>
    <w:rsid w:val="00E21342"/>
    <w:rsid w:val="00E21755"/>
    <w:rsid w:val="00E34028"/>
    <w:rsid w:val="00E41F66"/>
    <w:rsid w:val="00E467EC"/>
    <w:rsid w:val="00E51E81"/>
    <w:rsid w:val="00E535FC"/>
    <w:rsid w:val="00E541B4"/>
    <w:rsid w:val="00E5583D"/>
    <w:rsid w:val="00E74AE3"/>
    <w:rsid w:val="00E807E8"/>
    <w:rsid w:val="00E917DF"/>
    <w:rsid w:val="00E93B57"/>
    <w:rsid w:val="00E97844"/>
    <w:rsid w:val="00EA217B"/>
    <w:rsid w:val="00EA4F37"/>
    <w:rsid w:val="00EC0110"/>
    <w:rsid w:val="00EC23AF"/>
    <w:rsid w:val="00EC3094"/>
    <w:rsid w:val="00EC7E9F"/>
    <w:rsid w:val="00ED106C"/>
    <w:rsid w:val="00ED6747"/>
    <w:rsid w:val="00EE3C4F"/>
    <w:rsid w:val="00EE3F7E"/>
    <w:rsid w:val="00EE6B0B"/>
    <w:rsid w:val="00EE74CA"/>
    <w:rsid w:val="00EF4191"/>
    <w:rsid w:val="00F02977"/>
    <w:rsid w:val="00F076B3"/>
    <w:rsid w:val="00F2111D"/>
    <w:rsid w:val="00F329BE"/>
    <w:rsid w:val="00F34144"/>
    <w:rsid w:val="00F40EFE"/>
    <w:rsid w:val="00F75F26"/>
    <w:rsid w:val="00F87965"/>
    <w:rsid w:val="00F90B4D"/>
    <w:rsid w:val="00F93633"/>
    <w:rsid w:val="00F95EB1"/>
    <w:rsid w:val="00F970E4"/>
    <w:rsid w:val="00FA2CE7"/>
    <w:rsid w:val="00FB4A7A"/>
    <w:rsid w:val="00FC13E8"/>
    <w:rsid w:val="00FC6958"/>
    <w:rsid w:val="00FD0571"/>
    <w:rsid w:val="00FD72CF"/>
    <w:rsid w:val="00FE1C8D"/>
    <w:rsid w:val="00FE71AD"/>
    <w:rsid w:val="00FE7CA9"/>
    <w:rsid w:val="00FF328E"/>
    <w:rsid w:val="00FF6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F9B3338"/>
  <w15:chartTrackingRefBased/>
  <w15:docId w15:val="{E8539F11-D2C7-408A-B482-C33354A0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FD4"/>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C4823"/>
    <w:pPr>
      <w:tabs>
        <w:tab w:val="center" w:pos="4513"/>
        <w:tab w:val="right" w:pos="9026"/>
      </w:tabs>
    </w:pPr>
  </w:style>
  <w:style w:type="character" w:customStyle="1" w:styleId="HeaderChar">
    <w:name w:val="Header Char"/>
    <w:link w:val="Header"/>
    <w:uiPriority w:val="99"/>
    <w:semiHidden/>
    <w:rsid w:val="000C4823"/>
    <w:rPr>
      <w:sz w:val="22"/>
      <w:szCs w:val="22"/>
      <w:lang w:eastAsia="en-US"/>
    </w:rPr>
  </w:style>
  <w:style w:type="paragraph" w:styleId="Footer">
    <w:name w:val="footer"/>
    <w:basedOn w:val="Normal"/>
    <w:link w:val="FooterChar"/>
    <w:uiPriority w:val="99"/>
    <w:unhideWhenUsed/>
    <w:rsid w:val="000C4823"/>
    <w:pPr>
      <w:tabs>
        <w:tab w:val="center" w:pos="4513"/>
        <w:tab w:val="right" w:pos="9026"/>
      </w:tabs>
    </w:pPr>
  </w:style>
  <w:style w:type="character" w:customStyle="1" w:styleId="FooterChar">
    <w:name w:val="Footer Char"/>
    <w:link w:val="Footer"/>
    <w:uiPriority w:val="99"/>
    <w:rsid w:val="000C4823"/>
    <w:rPr>
      <w:sz w:val="22"/>
      <w:szCs w:val="22"/>
      <w:lang w:eastAsia="en-US"/>
    </w:rPr>
  </w:style>
  <w:style w:type="character" w:styleId="PageNumber">
    <w:name w:val="page number"/>
    <w:basedOn w:val="DefaultParagraphFont"/>
    <w:rsid w:val="000C4823"/>
  </w:style>
  <w:style w:type="paragraph" w:styleId="BalloonText">
    <w:name w:val="Balloon Text"/>
    <w:basedOn w:val="Normal"/>
    <w:link w:val="BalloonTextChar"/>
    <w:uiPriority w:val="99"/>
    <w:semiHidden/>
    <w:unhideWhenUsed/>
    <w:rsid w:val="000C482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C4823"/>
    <w:rPr>
      <w:rFonts w:ascii="Tahoma" w:hAnsi="Tahoma" w:cs="Tahoma"/>
      <w:sz w:val="16"/>
      <w:szCs w:val="16"/>
      <w:lang w:eastAsia="en-US"/>
    </w:rPr>
  </w:style>
  <w:style w:type="paragraph" w:styleId="ListBullet">
    <w:name w:val="List Bullet"/>
    <w:basedOn w:val="Normal"/>
    <w:autoRedefine/>
    <w:rsid w:val="00E93B57"/>
    <w:pPr>
      <w:widowControl w:val="0"/>
      <w:tabs>
        <w:tab w:val="left" w:pos="2977"/>
      </w:tabs>
      <w:spacing w:before="80" w:after="80" w:line="240" w:lineRule="auto"/>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529108">
      <w:bodyDiv w:val="1"/>
      <w:marLeft w:val="0"/>
      <w:marRight w:val="0"/>
      <w:marTop w:val="0"/>
      <w:marBottom w:val="0"/>
      <w:divBdr>
        <w:top w:val="none" w:sz="0" w:space="0" w:color="auto"/>
        <w:left w:val="none" w:sz="0" w:space="0" w:color="auto"/>
        <w:bottom w:val="none" w:sz="0" w:space="0" w:color="auto"/>
        <w:right w:val="none" w:sz="0" w:space="0" w:color="auto"/>
      </w:divBdr>
    </w:div>
    <w:div w:id="275673349">
      <w:bodyDiv w:val="1"/>
      <w:marLeft w:val="0"/>
      <w:marRight w:val="0"/>
      <w:marTop w:val="0"/>
      <w:marBottom w:val="0"/>
      <w:divBdr>
        <w:top w:val="none" w:sz="0" w:space="0" w:color="auto"/>
        <w:left w:val="none" w:sz="0" w:space="0" w:color="auto"/>
        <w:bottom w:val="none" w:sz="0" w:space="0" w:color="auto"/>
        <w:right w:val="none" w:sz="0" w:space="0" w:color="auto"/>
      </w:divBdr>
    </w:div>
    <w:div w:id="642347247">
      <w:bodyDiv w:val="1"/>
      <w:marLeft w:val="0"/>
      <w:marRight w:val="0"/>
      <w:marTop w:val="0"/>
      <w:marBottom w:val="0"/>
      <w:divBdr>
        <w:top w:val="none" w:sz="0" w:space="0" w:color="auto"/>
        <w:left w:val="none" w:sz="0" w:space="0" w:color="auto"/>
        <w:bottom w:val="none" w:sz="0" w:space="0" w:color="auto"/>
        <w:right w:val="none" w:sz="0" w:space="0" w:color="auto"/>
      </w:divBdr>
    </w:div>
    <w:div w:id="739183079">
      <w:bodyDiv w:val="1"/>
      <w:marLeft w:val="0"/>
      <w:marRight w:val="0"/>
      <w:marTop w:val="0"/>
      <w:marBottom w:val="0"/>
      <w:divBdr>
        <w:top w:val="none" w:sz="0" w:space="0" w:color="auto"/>
        <w:left w:val="none" w:sz="0" w:space="0" w:color="auto"/>
        <w:bottom w:val="none" w:sz="0" w:space="0" w:color="auto"/>
        <w:right w:val="none" w:sz="0" w:space="0" w:color="auto"/>
      </w:divBdr>
    </w:div>
    <w:div w:id="774902369">
      <w:bodyDiv w:val="1"/>
      <w:marLeft w:val="0"/>
      <w:marRight w:val="0"/>
      <w:marTop w:val="0"/>
      <w:marBottom w:val="0"/>
      <w:divBdr>
        <w:top w:val="none" w:sz="0" w:space="0" w:color="auto"/>
        <w:left w:val="none" w:sz="0" w:space="0" w:color="auto"/>
        <w:bottom w:val="none" w:sz="0" w:space="0" w:color="auto"/>
        <w:right w:val="none" w:sz="0" w:space="0" w:color="auto"/>
      </w:divBdr>
    </w:div>
    <w:div w:id="1022828919">
      <w:bodyDiv w:val="1"/>
      <w:marLeft w:val="0"/>
      <w:marRight w:val="0"/>
      <w:marTop w:val="0"/>
      <w:marBottom w:val="0"/>
      <w:divBdr>
        <w:top w:val="none" w:sz="0" w:space="0" w:color="auto"/>
        <w:left w:val="none" w:sz="0" w:space="0" w:color="auto"/>
        <w:bottom w:val="none" w:sz="0" w:space="0" w:color="auto"/>
        <w:right w:val="none" w:sz="0" w:space="0" w:color="auto"/>
      </w:divBdr>
    </w:div>
    <w:div w:id="1349723139">
      <w:bodyDiv w:val="1"/>
      <w:marLeft w:val="0"/>
      <w:marRight w:val="0"/>
      <w:marTop w:val="0"/>
      <w:marBottom w:val="0"/>
      <w:divBdr>
        <w:top w:val="none" w:sz="0" w:space="0" w:color="auto"/>
        <w:left w:val="none" w:sz="0" w:space="0" w:color="auto"/>
        <w:bottom w:val="none" w:sz="0" w:space="0" w:color="auto"/>
        <w:right w:val="none" w:sz="0" w:space="0" w:color="auto"/>
      </w:divBdr>
    </w:div>
    <w:div w:id="17247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03480-2B5B-4E5E-9A23-81C3EA1A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1901</Words>
  <Characters>10842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Job Family</vt:lpstr>
    </vt:vector>
  </TitlesOfParts>
  <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Charlotte Moore</dc:creator>
  <cp:keywords/>
  <cp:lastModifiedBy>Charlotte Moore</cp:lastModifiedBy>
  <cp:revision>3</cp:revision>
  <cp:lastPrinted>2014-06-02T10:37:00Z</cp:lastPrinted>
  <dcterms:created xsi:type="dcterms:W3CDTF">2021-08-25T09:16:00Z</dcterms:created>
  <dcterms:modified xsi:type="dcterms:W3CDTF">2021-08-25T09:16:00Z</dcterms:modified>
</cp:coreProperties>
</file>