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6E1B1" w14:textId="77777777" w:rsidR="0080532B" w:rsidRPr="00BD7FA9" w:rsidRDefault="0080532B" w:rsidP="0080532B">
      <w:pPr>
        <w:pStyle w:val="Title"/>
        <w:rPr>
          <w:rFonts w:asciiTheme="minorHAnsi" w:hAnsiTheme="minorHAnsi" w:cstheme="minorHAnsi"/>
          <w:color w:val="7F7F7F" w:themeColor="text1" w:themeTint="80"/>
          <w:sz w:val="22"/>
          <w:szCs w:val="22"/>
        </w:rPr>
      </w:pPr>
      <w:r w:rsidRPr="00BD7FA9">
        <w:rPr>
          <w:rFonts w:asciiTheme="minorHAnsi" w:hAnsiTheme="minorHAnsi" w:cstheme="minorHAnsi"/>
          <w:color w:val="7F7F7F" w:themeColor="text1" w:themeTint="80"/>
          <w:sz w:val="22"/>
          <w:szCs w:val="22"/>
        </w:rPr>
        <w:t>JOB DESCRIPTION</w:t>
      </w:r>
    </w:p>
    <w:p w14:paraId="6E8D1B1D" w14:textId="77777777" w:rsidR="0080532B" w:rsidRPr="00BD7FA9" w:rsidRDefault="0080532B" w:rsidP="0080532B">
      <w:pPr>
        <w:rPr>
          <w:rFonts w:cstheme="minorHAnsi"/>
          <w:b/>
          <w:color w:val="7F7F7F" w:themeColor="text1" w:themeTint="80"/>
        </w:rPr>
      </w:pPr>
    </w:p>
    <w:p w14:paraId="3656233E" w14:textId="676AB8C0" w:rsidR="0080532B" w:rsidRPr="00BD7FA9" w:rsidRDefault="0080532B" w:rsidP="0080532B">
      <w:pPr>
        <w:rPr>
          <w:rFonts w:cstheme="minorHAnsi"/>
          <w:bCs/>
          <w:color w:val="7F7F7F" w:themeColor="text1" w:themeTint="80"/>
        </w:rPr>
      </w:pPr>
      <w:r w:rsidRPr="00BD7FA9">
        <w:rPr>
          <w:rFonts w:cstheme="minorHAnsi"/>
          <w:b/>
          <w:color w:val="7F7F7F" w:themeColor="text1" w:themeTint="80"/>
        </w:rPr>
        <w:t xml:space="preserve">Job Title: </w:t>
      </w:r>
      <w:r w:rsidRPr="00BD7FA9">
        <w:rPr>
          <w:rFonts w:cstheme="minorHAnsi"/>
          <w:b/>
          <w:color w:val="7F7F7F" w:themeColor="text1" w:themeTint="80"/>
        </w:rPr>
        <w:tab/>
      </w:r>
      <w:r w:rsidRPr="00BD7FA9">
        <w:rPr>
          <w:rFonts w:cstheme="minorHAnsi"/>
          <w:b/>
          <w:color w:val="7F7F7F" w:themeColor="text1" w:themeTint="80"/>
        </w:rPr>
        <w:tab/>
      </w:r>
      <w:r w:rsidR="005A4F67" w:rsidRPr="00BD7FA9">
        <w:rPr>
          <w:rFonts w:cstheme="minorHAnsi"/>
          <w:bCs/>
          <w:color w:val="7F7F7F" w:themeColor="text1" w:themeTint="80"/>
        </w:rPr>
        <w:t xml:space="preserve">Family Support </w:t>
      </w:r>
      <w:r w:rsidR="00D102E0" w:rsidRPr="00BD7FA9">
        <w:rPr>
          <w:rFonts w:cstheme="minorHAnsi"/>
          <w:bCs/>
          <w:color w:val="7F7F7F" w:themeColor="text1" w:themeTint="80"/>
        </w:rPr>
        <w:t>Worker</w:t>
      </w:r>
    </w:p>
    <w:p w14:paraId="3F4D2B8B" w14:textId="74565CDD" w:rsidR="0080532B" w:rsidRPr="00BD7FA9" w:rsidRDefault="0080532B" w:rsidP="0080532B">
      <w:pPr>
        <w:rPr>
          <w:rFonts w:cstheme="minorHAnsi"/>
          <w:bCs/>
          <w:color w:val="7F7F7F" w:themeColor="text1" w:themeTint="80"/>
        </w:rPr>
      </w:pPr>
      <w:r w:rsidRPr="00BD7FA9">
        <w:rPr>
          <w:rFonts w:cstheme="minorHAnsi"/>
          <w:b/>
          <w:color w:val="7F7F7F" w:themeColor="text1" w:themeTint="80"/>
        </w:rPr>
        <w:t>Responsible To:</w:t>
      </w:r>
      <w:r w:rsidRPr="00BD7FA9">
        <w:rPr>
          <w:rFonts w:cstheme="minorHAnsi"/>
          <w:b/>
          <w:color w:val="7F7F7F" w:themeColor="text1" w:themeTint="80"/>
        </w:rPr>
        <w:tab/>
      </w:r>
      <w:r w:rsidRPr="00BD7FA9">
        <w:rPr>
          <w:rFonts w:cstheme="minorHAnsi"/>
          <w:b/>
          <w:color w:val="7F7F7F" w:themeColor="text1" w:themeTint="80"/>
        </w:rPr>
        <w:tab/>
      </w:r>
      <w:r w:rsidR="005A4F67" w:rsidRPr="00BD7FA9">
        <w:rPr>
          <w:rFonts w:cstheme="minorHAnsi"/>
          <w:bCs/>
          <w:color w:val="7F7F7F" w:themeColor="text1" w:themeTint="80"/>
        </w:rPr>
        <w:t xml:space="preserve">Family Support </w:t>
      </w:r>
      <w:r w:rsidRPr="00BD7FA9">
        <w:rPr>
          <w:rFonts w:cstheme="minorHAnsi"/>
          <w:bCs/>
          <w:color w:val="7F7F7F" w:themeColor="text1" w:themeTint="80"/>
        </w:rPr>
        <w:t>Manager</w:t>
      </w:r>
      <w:r w:rsidR="005A4F67" w:rsidRPr="00BD7FA9">
        <w:rPr>
          <w:rFonts w:cstheme="minorHAnsi"/>
          <w:bCs/>
          <w:color w:val="7F7F7F" w:themeColor="text1" w:themeTint="80"/>
        </w:rPr>
        <w:t xml:space="preserve">/Headteacher </w:t>
      </w:r>
    </w:p>
    <w:p w14:paraId="624D7ECC" w14:textId="71BCFCD0" w:rsidR="00093AE7" w:rsidRPr="00BD7FA9" w:rsidRDefault="00093AE7" w:rsidP="00093AE7">
      <w:pPr>
        <w:ind w:left="2160" w:hanging="2160"/>
        <w:rPr>
          <w:rFonts w:cstheme="minorHAnsi"/>
          <w:bCs/>
          <w:color w:val="7F7F7F" w:themeColor="text1" w:themeTint="80"/>
        </w:rPr>
      </w:pPr>
      <w:r w:rsidRPr="00BD7FA9">
        <w:rPr>
          <w:rFonts w:cstheme="minorHAnsi"/>
          <w:b/>
          <w:color w:val="7F7F7F" w:themeColor="text1" w:themeTint="80"/>
        </w:rPr>
        <w:t>Grade &amp; Pay Range:</w:t>
      </w:r>
      <w:r w:rsidRPr="00BD7FA9">
        <w:rPr>
          <w:rFonts w:cstheme="minorHAnsi"/>
          <w:b/>
          <w:color w:val="7F7F7F" w:themeColor="text1" w:themeTint="80"/>
        </w:rPr>
        <w:tab/>
      </w:r>
      <w:r w:rsidRPr="00BD7FA9">
        <w:rPr>
          <w:rFonts w:cstheme="minorHAnsi"/>
          <w:bCs/>
          <w:color w:val="7F7F7F" w:themeColor="text1" w:themeTint="80"/>
        </w:rPr>
        <w:t>Scale 5, Points 1</w:t>
      </w:r>
      <w:r w:rsidR="00F26AF1">
        <w:rPr>
          <w:rFonts w:cstheme="minorHAnsi"/>
          <w:bCs/>
          <w:color w:val="7F7F7F" w:themeColor="text1" w:themeTint="80"/>
        </w:rPr>
        <w:t>2</w:t>
      </w:r>
      <w:r w:rsidRPr="00BD7FA9">
        <w:rPr>
          <w:rFonts w:cstheme="minorHAnsi"/>
          <w:bCs/>
          <w:color w:val="7F7F7F" w:themeColor="text1" w:themeTint="80"/>
        </w:rPr>
        <w:t xml:space="preserve"> – 1</w:t>
      </w:r>
      <w:r w:rsidR="00F26AF1">
        <w:rPr>
          <w:rFonts w:cstheme="minorHAnsi"/>
          <w:bCs/>
          <w:color w:val="7F7F7F" w:themeColor="text1" w:themeTint="80"/>
        </w:rPr>
        <w:t xml:space="preserve">6, </w:t>
      </w:r>
      <w:r w:rsidRPr="00BD7FA9">
        <w:rPr>
          <w:rFonts w:cstheme="minorHAnsi"/>
          <w:bCs/>
          <w:color w:val="7F7F7F" w:themeColor="text1" w:themeTint="80"/>
        </w:rPr>
        <w:t>£2</w:t>
      </w:r>
      <w:r w:rsidR="00F12AFF">
        <w:rPr>
          <w:rFonts w:cstheme="minorHAnsi"/>
          <w:bCs/>
          <w:color w:val="7F7F7F" w:themeColor="text1" w:themeTint="80"/>
        </w:rPr>
        <w:t>4,482</w:t>
      </w:r>
      <w:r w:rsidRPr="00BD7FA9">
        <w:rPr>
          <w:rFonts w:cstheme="minorHAnsi"/>
          <w:bCs/>
          <w:color w:val="7F7F7F" w:themeColor="text1" w:themeTint="80"/>
        </w:rPr>
        <w:t xml:space="preserve"> - £</w:t>
      </w:r>
      <w:r w:rsidR="00F12AFF">
        <w:rPr>
          <w:rFonts w:cstheme="minorHAnsi"/>
          <w:bCs/>
          <w:color w:val="7F7F7F" w:themeColor="text1" w:themeTint="80"/>
        </w:rPr>
        <w:t>26,274</w:t>
      </w:r>
      <w:bookmarkStart w:id="0" w:name="_GoBack"/>
      <w:bookmarkEnd w:id="0"/>
      <w:r w:rsidRPr="00BD7FA9">
        <w:rPr>
          <w:rFonts w:cstheme="minorHAnsi"/>
          <w:bCs/>
          <w:color w:val="7F7F7F" w:themeColor="text1" w:themeTint="80"/>
        </w:rPr>
        <w:t xml:space="preserve"> </w:t>
      </w:r>
      <w:r w:rsidR="00F26AF1">
        <w:rPr>
          <w:rFonts w:cstheme="minorHAnsi"/>
          <w:bCs/>
          <w:color w:val="7F7F7F" w:themeColor="text1" w:themeTint="80"/>
        </w:rPr>
        <w:t xml:space="preserve">FTE </w:t>
      </w:r>
      <w:r w:rsidRPr="00BD7FA9">
        <w:rPr>
          <w:rFonts w:cstheme="minorHAnsi"/>
          <w:bCs/>
          <w:color w:val="7F7F7F" w:themeColor="text1" w:themeTint="80"/>
        </w:rPr>
        <w:t>(pro rata</w:t>
      </w:r>
      <w:r w:rsidR="00F26AF1">
        <w:rPr>
          <w:rFonts w:cstheme="minorHAnsi"/>
          <w:bCs/>
          <w:color w:val="7F7F7F" w:themeColor="text1" w:themeTint="80"/>
        </w:rPr>
        <w:t xml:space="preserve"> for TTO</w:t>
      </w:r>
      <w:r w:rsidRPr="00BD7FA9">
        <w:rPr>
          <w:rFonts w:cstheme="minorHAnsi"/>
          <w:bCs/>
          <w:color w:val="7F7F7F" w:themeColor="text1" w:themeTint="80"/>
        </w:rPr>
        <w:t>)</w:t>
      </w:r>
    </w:p>
    <w:p w14:paraId="20C2ABC7" w14:textId="721125A2" w:rsidR="0080532B" w:rsidRDefault="0080532B" w:rsidP="00BD7FA9">
      <w:pPr>
        <w:spacing w:after="120"/>
        <w:ind w:left="2160" w:hanging="2160"/>
        <w:rPr>
          <w:rFonts w:cstheme="minorHAnsi"/>
          <w:color w:val="7F7F7F" w:themeColor="text1" w:themeTint="80"/>
        </w:rPr>
      </w:pPr>
      <w:r w:rsidRPr="00BD7FA9">
        <w:rPr>
          <w:rFonts w:cstheme="minorHAnsi"/>
          <w:b/>
          <w:color w:val="7F7F7F" w:themeColor="text1" w:themeTint="80"/>
        </w:rPr>
        <w:t>Hours:</w:t>
      </w:r>
      <w:r w:rsidRPr="00BD7FA9">
        <w:rPr>
          <w:rFonts w:cstheme="minorHAnsi"/>
          <w:b/>
          <w:color w:val="7F7F7F" w:themeColor="text1" w:themeTint="80"/>
        </w:rPr>
        <w:tab/>
      </w:r>
      <w:r w:rsidRPr="00BD7FA9">
        <w:rPr>
          <w:rFonts w:cstheme="minorHAnsi"/>
          <w:bCs/>
          <w:color w:val="7F7F7F" w:themeColor="text1" w:themeTint="80"/>
        </w:rPr>
        <w:t>36 hours per week, 45.6 weeks per year</w:t>
      </w:r>
      <w:r w:rsidRPr="00BD7FA9">
        <w:rPr>
          <w:rFonts w:cstheme="minorHAnsi"/>
          <w:bCs/>
          <w:color w:val="7F7F7F" w:themeColor="text1" w:themeTint="80"/>
        </w:rPr>
        <w:br/>
        <w:t>Time worked may take place outside normal school hours (professional supervision for a social worker is included within these hours)</w:t>
      </w:r>
    </w:p>
    <w:p w14:paraId="16DDB9A1" w14:textId="5EC298C2" w:rsidR="00BD7FA9" w:rsidRPr="00BD7FA9" w:rsidRDefault="00BD7FA9" w:rsidP="00BD7FA9">
      <w:pPr>
        <w:ind w:left="2160" w:hanging="2160"/>
        <w:rPr>
          <w:rFonts w:cstheme="minorHAnsi"/>
          <w:b/>
          <w:color w:val="7F7F7F" w:themeColor="text1" w:themeTint="80"/>
        </w:rPr>
      </w:pPr>
      <w:r>
        <w:rPr>
          <w:rFonts w:cstheme="minorHAnsi"/>
          <w:b/>
          <w:color w:val="7F7F7F" w:themeColor="text1" w:themeTint="80"/>
        </w:rPr>
        <w:t>________________________________________________________________________________________</w:t>
      </w:r>
    </w:p>
    <w:p w14:paraId="2B5A293B" w14:textId="77777777" w:rsidR="00BD7FA9" w:rsidRDefault="0080532B" w:rsidP="0080532B">
      <w:pPr>
        <w:rPr>
          <w:rFonts w:cstheme="minorHAnsi"/>
          <w:b/>
          <w:color w:val="7F7F7F" w:themeColor="text1" w:themeTint="80"/>
        </w:rPr>
      </w:pPr>
      <w:r w:rsidRPr="00BD7FA9">
        <w:rPr>
          <w:rFonts w:cstheme="minorHAnsi"/>
          <w:b/>
          <w:color w:val="7F7F7F" w:themeColor="text1" w:themeTint="80"/>
        </w:rPr>
        <w:t>Key Contacts:</w:t>
      </w:r>
      <w:r w:rsidRPr="00BD7FA9">
        <w:rPr>
          <w:rFonts w:cstheme="minorHAnsi"/>
          <w:b/>
          <w:color w:val="7F7F7F" w:themeColor="text1" w:themeTint="80"/>
        </w:rPr>
        <w:tab/>
      </w:r>
      <w:r w:rsidRPr="00BD7FA9">
        <w:rPr>
          <w:rFonts w:cstheme="minorHAnsi"/>
          <w:b/>
          <w:color w:val="7F7F7F" w:themeColor="text1" w:themeTint="80"/>
        </w:rPr>
        <w:tab/>
      </w:r>
    </w:p>
    <w:p w14:paraId="5E79F354" w14:textId="69300E17" w:rsidR="0080532B" w:rsidRPr="00BD7FA9" w:rsidRDefault="0080532B" w:rsidP="00BD7FA9">
      <w:pPr>
        <w:spacing w:after="120"/>
        <w:rPr>
          <w:rFonts w:cstheme="minorHAnsi"/>
          <w:color w:val="7F7F7F" w:themeColor="text1" w:themeTint="80"/>
        </w:rPr>
      </w:pPr>
      <w:r w:rsidRPr="00BD7FA9">
        <w:rPr>
          <w:rFonts w:cstheme="minorHAnsi"/>
          <w:color w:val="7F7F7F" w:themeColor="text1" w:themeTint="80"/>
        </w:rPr>
        <w:t>Internal – Staff/Pupils</w:t>
      </w:r>
      <w:r w:rsidR="00BD7FA9">
        <w:rPr>
          <w:rFonts w:cstheme="minorHAnsi"/>
          <w:color w:val="7F7F7F" w:themeColor="text1" w:themeTint="80"/>
        </w:rPr>
        <w:t xml:space="preserve">, </w:t>
      </w:r>
      <w:r w:rsidRPr="00BD7FA9">
        <w:rPr>
          <w:rFonts w:cstheme="minorHAnsi"/>
          <w:color w:val="7F7F7F" w:themeColor="text1" w:themeTint="80"/>
        </w:rPr>
        <w:t>External – Parents/Carers/ External Agencies/Local</w:t>
      </w:r>
      <w:r w:rsidR="00BD7FA9">
        <w:rPr>
          <w:rFonts w:cstheme="minorHAnsi"/>
          <w:color w:val="7F7F7F" w:themeColor="text1" w:themeTint="80"/>
        </w:rPr>
        <w:t xml:space="preserve"> </w:t>
      </w:r>
      <w:r w:rsidRPr="00BD7FA9">
        <w:rPr>
          <w:rFonts w:cstheme="minorHAnsi"/>
          <w:color w:val="7F7F7F" w:themeColor="text1" w:themeTint="80"/>
        </w:rPr>
        <w:t>Authority/Schools &amp; Other Providers</w:t>
      </w:r>
      <w:r w:rsidR="00BD7FA9">
        <w:rPr>
          <w:rFonts w:cstheme="minorHAnsi"/>
          <w:color w:val="7F7F7F" w:themeColor="text1" w:themeTint="80"/>
        </w:rPr>
        <w:t>.</w:t>
      </w:r>
    </w:p>
    <w:p w14:paraId="3EBFBCFB" w14:textId="739976A6" w:rsidR="0080532B" w:rsidRDefault="0080532B" w:rsidP="00BD7FA9">
      <w:pPr>
        <w:spacing w:after="120"/>
        <w:rPr>
          <w:rFonts w:cstheme="minorHAnsi"/>
          <w:b/>
          <w:color w:val="7F7F7F" w:themeColor="text1" w:themeTint="80"/>
        </w:rPr>
      </w:pPr>
      <w:r w:rsidRPr="00BD7FA9">
        <w:rPr>
          <w:rFonts w:cstheme="minorHAnsi"/>
          <w:b/>
          <w:color w:val="7F7F7F" w:themeColor="text1" w:themeTint="80"/>
        </w:rPr>
        <w:t>Purpose of the Job</w:t>
      </w:r>
    </w:p>
    <w:p w14:paraId="375F8F3E" w14:textId="37403BAE" w:rsidR="00BD7FA9" w:rsidRDefault="00BD7FA9" w:rsidP="00BD7FA9">
      <w:pPr>
        <w:shd w:val="clear" w:color="auto" w:fill="FFFFFF"/>
        <w:spacing w:after="120" w:line="240" w:lineRule="auto"/>
        <w:rPr>
          <w:rFonts w:eastAsia="Times New Roman" w:cstheme="minorHAnsi"/>
          <w:color w:val="7F7F7F" w:themeColor="text1" w:themeTint="80"/>
          <w:sz w:val="24"/>
          <w:szCs w:val="24"/>
        </w:rPr>
      </w:pPr>
      <w:r w:rsidRPr="00BD7FA9">
        <w:rPr>
          <w:rFonts w:eastAsia="Times New Roman" w:cstheme="minorHAnsi"/>
          <w:color w:val="7F7F7F" w:themeColor="text1" w:themeTint="80"/>
        </w:rPr>
        <w:t xml:space="preserve">The Family Support Worker is a key role within the service and will work closely with families to build strong relationships, based on respect and positive regard while providing </w:t>
      </w:r>
      <w:r w:rsidR="005D4776" w:rsidRPr="00BD7FA9">
        <w:rPr>
          <w:rFonts w:eastAsia="Times New Roman" w:cstheme="minorHAnsi"/>
          <w:color w:val="7F7F7F" w:themeColor="text1" w:themeTint="80"/>
        </w:rPr>
        <w:t>practical,</w:t>
      </w:r>
      <w:r w:rsidRPr="00BD7FA9">
        <w:rPr>
          <w:rFonts w:eastAsia="Times New Roman" w:cstheme="minorHAnsi"/>
          <w:color w:val="7F7F7F" w:themeColor="text1" w:themeTint="80"/>
        </w:rPr>
        <w:t xml:space="preserve"> effective and targeted family support</w:t>
      </w:r>
      <w:r>
        <w:rPr>
          <w:rFonts w:eastAsia="Times New Roman" w:cstheme="minorHAnsi"/>
          <w:color w:val="7F7F7F" w:themeColor="text1" w:themeTint="80"/>
        </w:rPr>
        <w:t xml:space="preserve">. </w:t>
      </w:r>
      <w:r w:rsidR="00672746">
        <w:rPr>
          <w:rFonts w:eastAsia="Times New Roman" w:cstheme="minorHAnsi"/>
          <w:color w:val="7F7F7F" w:themeColor="text1" w:themeTint="80"/>
        </w:rPr>
        <w:t xml:space="preserve">  Including </w:t>
      </w:r>
      <w:r w:rsidR="00672746" w:rsidRPr="00BD7FA9">
        <w:rPr>
          <w:rFonts w:cstheme="minorHAnsi"/>
          <w:color w:val="7F7F7F" w:themeColor="text1" w:themeTint="80"/>
        </w:rPr>
        <w:t>outside agencies, e.g. social services, and the wider community, breaking down barriers to progress and attainment.</w:t>
      </w:r>
    </w:p>
    <w:p w14:paraId="0278E4C9" w14:textId="115870A8" w:rsidR="00BD7FA9" w:rsidRPr="00BD7FA9" w:rsidRDefault="00BD7FA9" w:rsidP="00BD7FA9">
      <w:pPr>
        <w:spacing w:after="120" w:line="240" w:lineRule="auto"/>
        <w:rPr>
          <w:rFonts w:cstheme="minorHAnsi"/>
          <w:color w:val="7F7F7F" w:themeColor="text1" w:themeTint="80"/>
        </w:rPr>
      </w:pPr>
      <w:r w:rsidRPr="00BD7FA9">
        <w:rPr>
          <w:rFonts w:eastAsia="Times New Roman" w:cstheme="minorHAnsi"/>
          <w:color w:val="7F7F7F" w:themeColor="text1" w:themeTint="80"/>
        </w:rPr>
        <w:t xml:space="preserve">Working as part of a frontline team contributing toward holistic assessments of </w:t>
      </w:r>
      <w:r w:rsidR="005D4776" w:rsidRPr="00BD7FA9">
        <w:rPr>
          <w:rFonts w:eastAsia="Times New Roman" w:cstheme="minorHAnsi"/>
          <w:color w:val="7F7F7F" w:themeColor="text1" w:themeTint="80"/>
        </w:rPr>
        <w:t>children,</w:t>
      </w:r>
      <w:r w:rsidRPr="00BD7FA9">
        <w:rPr>
          <w:rFonts w:eastAsia="Times New Roman" w:cstheme="minorHAnsi"/>
          <w:color w:val="7F7F7F" w:themeColor="text1" w:themeTint="80"/>
        </w:rPr>
        <w:t xml:space="preserve"> young people and their family’s needs. </w:t>
      </w:r>
      <w:r>
        <w:rPr>
          <w:rFonts w:eastAsia="Times New Roman" w:cstheme="minorHAnsi"/>
          <w:color w:val="7F7F7F" w:themeColor="text1" w:themeTint="80"/>
        </w:rPr>
        <w:t xml:space="preserve">  </w:t>
      </w:r>
      <w:r w:rsidRPr="00BD7FA9">
        <w:rPr>
          <w:rFonts w:eastAsia="Times New Roman" w:cstheme="minorHAnsi"/>
          <w:color w:val="7F7F7F" w:themeColor="text1" w:themeTint="80"/>
        </w:rPr>
        <w:t>Helping ensure intervention plans fully reflect family and children’s views and aspirations</w:t>
      </w:r>
      <w:r>
        <w:rPr>
          <w:rFonts w:eastAsia="Times New Roman" w:cstheme="minorHAnsi"/>
          <w:color w:val="7F7F7F" w:themeColor="text1" w:themeTint="80"/>
        </w:rPr>
        <w:t>.</w:t>
      </w:r>
      <w:r w:rsidRPr="00BD7FA9">
        <w:rPr>
          <w:rFonts w:cstheme="minorHAnsi"/>
          <w:color w:val="7F7F7F" w:themeColor="text1" w:themeTint="80"/>
        </w:rPr>
        <w:t xml:space="preserve"> To support the Safeguarding work of the school through direct work with pupils and their families.</w:t>
      </w:r>
    </w:p>
    <w:p w14:paraId="361C4643" w14:textId="746B4D32" w:rsidR="00BD7FA9" w:rsidRPr="00BD7FA9" w:rsidRDefault="00BD7FA9" w:rsidP="00BD7FA9">
      <w:pPr>
        <w:shd w:val="clear" w:color="auto" w:fill="FFFFFF"/>
        <w:spacing w:after="120" w:line="240" w:lineRule="auto"/>
        <w:rPr>
          <w:rFonts w:eastAsia="Times New Roman" w:cstheme="minorHAnsi"/>
          <w:color w:val="7F7F7F" w:themeColor="text1" w:themeTint="80"/>
          <w:sz w:val="24"/>
          <w:szCs w:val="24"/>
        </w:rPr>
      </w:pPr>
      <w:r w:rsidRPr="00BD7FA9">
        <w:rPr>
          <w:rFonts w:eastAsia="Times New Roman" w:cstheme="minorHAnsi"/>
          <w:color w:val="7F7F7F" w:themeColor="text1" w:themeTint="80"/>
        </w:rPr>
        <w:t xml:space="preserve">To work alongside social workers to keep families together, promoting positive change with complex families when it is safe to do so. </w:t>
      </w:r>
    </w:p>
    <w:p w14:paraId="381E6F3C" w14:textId="77777777" w:rsidR="00FA5C85" w:rsidRDefault="0080532B" w:rsidP="00FA5C85">
      <w:pPr>
        <w:spacing w:after="120" w:line="240" w:lineRule="auto"/>
        <w:rPr>
          <w:rFonts w:cstheme="minorHAnsi"/>
          <w:color w:val="7F7F7F" w:themeColor="text1" w:themeTint="80"/>
        </w:rPr>
      </w:pPr>
      <w:r w:rsidRPr="00BD7FA9">
        <w:rPr>
          <w:rFonts w:cstheme="minorHAnsi"/>
          <w:color w:val="7F7F7F" w:themeColor="text1" w:themeTint="80"/>
        </w:rPr>
        <w:t>To be a designated CAF Champion and be the CAF and Family CAF writer for the school.</w:t>
      </w:r>
    </w:p>
    <w:p w14:paraId="789894FD" w14:textId="029E204D" w:rsidR="0080532B" w:rsidRPr="00FA5C85" w:rsidRDefault="0080532B" w:rsidP="00FA5C85">
      <w:pPr>
        <w:spacing w:after="120" w:line="240" w:lineRule="auto"/>
        <w:rPr>
          <w:rFonts w:cstheme="minorHAnsi"/>
          <w:color w:val="7F7F7F" w:themeColor="text1" w:themeTint="80"/>
        </w:rPr>
      </w:pPr>
      <w:r w:rsidRPr="00BD7FA9">
        <w:rPr>
          <w:rFonts w:cstheme="minorHAnsi"/>
          <w:b/>
          <w:color w:val="7F7F7F" w:themeColor="text1" w:themeTint="80"/>
        </w:rPr>
        <w:t>Main Duties/Responsibilities:</w:t>
      </w:r>
    </w:p>
    <w:p w14:paraId="1BF05D7A" w14:textId="77777777" w:rsidR="003A7683" w:rsidRPr="003A7683" w:rsidRDefault="003A7683" w:rsidP="003E3E87">
      <w:pPr>
        <w:numPr>
          <w:ilvl w:val="0"/>
          <w:numId w:val="34"/>
        </w:numPr>
        <w:shd w:val="clear" w:color="auto" w:fill="FFFFFF"/>
        <w:spacing w:after="0" w:line="240" w:lineRule="auto"/>
        <w:rPr>
          <w:rFonts w:eastAsia="Times New Roman" w:cstheme="minorHAnsi"/>
          <w:color w:val="7F7F7F" w:themeColor="text1" w:themeTint="80"/>
        </w:rPr>
      </w:pPr>
      <w:r w:rsidRPr="003A7683">
        <w:rPr>
          <w:rFonts w:eastAsia="Times New Roman" w:cstheme="minorHAnsi"/>
          <w:color w:val="7F7F7F" w:themeColor="text1" w:themeTint="80"/>
        </w:rPr>
        <w:t xml:space="preserve">Working collaboratively with colleagues in the Assessment and Intervention Service, Early Help and partner agencies </w:t>
      </w:r>
    </w:p>
    <w:p w14:paraId="6F3EC40B" w14:textId="116D8F74" w:rsidR="003A7683" w:rsidRPr="003A7683" w:rsidRDefault="003A7683" w:rsidP="003A7683">
      <w:pPr>
        <w:numPr>
          <w:ilvl w:val="0"/>
          <w:numId w:val="34"/>
        </w:numPr>
        <w:shd w:val="clear" w:color="auto" w:fill="FFFFFF"/>
        <w:spacing w:before="100" w:beforeAutospacing="1" w:after="100" w:afterAutospacing="1" w:line="240" w:lineRule="auto"/>
        <w:rPr>
          <w:rFonts w:eastAsia="Times New Roman" w:cstheme="minorHAnsi"/>
          <w:color w:val="7F7F7F" w:themeColor="text1" w:themeTint="80"/>
        </w:rPr>
      </w:pPr>
      <w:r w:rsidRPr="003A7683">
        <w:rPr>
          <w:rFonts w:eastAsia="Times New Roman" w:cstheme="minorHAnsi"/>
          <w:color w:val="7F7F7F" w:themeColor="text1" w:themeTint="80"/>
        </w:rPr>
        <w:t xml:space="preserve">Working alongside children, young people and their families supporting them to achieve better life </w:t>
      </w:r>
      <w:r w:rsidR="005D4776" w:rsidRPr="003A7683">
        <w:rPr>
          <w:rFonts w:eastAsia="Times New Roman" w:cstheme="minorHAnsi"/>
          <w:color w:val="7F7F7F" w:themeColor="text1" w:themeTint="80"/>
        </w:rPr>
        <w:t>chances.</w:t>
      </w:r>
      <w:r w:rsidRPr="003A7683">
        <w:rPr>
          <w:rFonts w:eastAsia="Times New Roman" w:cstheme="minorHAnsi"/>
          <w:color w:val="7F7F7F" w:themeColor="text1" w:themeTint="80"/>
        </w:rPr>
        <w:t xml:space="preserve"> </w:t>
      </w:r>
    </w:p>
    <w:p w14:paraId="55F3D913" w14:textId="77777777" w:rsidR="003A7683" w:rsidRPr="003A7683" w:rsidRDefault="003A7683" w:rsidP="003A7683">
      <w:pPr>
        <w:numPr>
          <w:ilvl w:val="0"/>
          <w:numId w:val="34"/>
        </w:numPr>
        <w:shd w:val="clear" w:color="auto" w:fill="FFFFFF"/>
        <w:spacing w:before="100" w:beforeAutospacing="1" w:after="100" w:afterAutospacing="1" w:line="240" w:lineRule="auto"/>
        <w:rPr>
          <w:rFonts w:eastAsia="Times New Roman" w:cstheme="minorHAnsi"/>
          <w:color w:val="7F7F7F" w:themeColor="text1" w:themeTint="80"/>
        </w:rPr>
      </w:pPr>
      <w:r w:rsidRPr="003A7683">
        <w:rPr>
          <w:rFonts w:eastAsia="Times New Roman" w:cstheme="minorHAnsi"/>
          <w:color w:val="7F7F7F" w:themeColor="text1" w:themeTint="80"/>
        </w:rPr>
        <w:t xml:space="preserve">Provide practical advice as well acting as a lead coordinator for additional support services where appropriate </w:t>
      </w:r>
    </w:p>
    <w:p w14:paraId="06DB8A25" w14:textId="77777777" w:rsidR="003A7683" w:rsidRPr="003A7683" w:rsidRDefault="003A7683" w:rsidP="003A7683">
      <w:pPr>
        <w:numPr>
          <w:ilvl w:val="0"/>
          <w:numId w:val="34"/>
        </w:numPr>
        <w:shd w:val="clear" w:color="auto" w:fill="FFFFFF"/>
        <w:spacing w:before="100" w:beforeAutospacing="1" w:after="100" w:afterAutospacing="1" w:line="240" w:lineRule="auto"/>
        <w:rPr>
          <w:rFonts w:eastAsia="Times New Roman" w:cstheme="minorHAnsi"/>
          <w:color w:val="7F7F7F" w:themeColor="text1" w:themeTint="80"/>
        </w:rPr>
      </w:pPr>
      <w:r w:rsidRPr="003A7683">
        <w:rPr>
          <w:rFonts w:eastAsia="Times New Roman" w:cstheme="minorHAnsi"/>
          <w:color w:val="7F7F7F" w:themeColor="text1" w:themeTint="80"/>
        </w:rPr>
        <w:t xml:space="preserve">Coordinate practical and emotional support to the family particularly by providing help and support during time of crisis. </w:t>
      </w:r>
    </w:p>
    <w:p w14:paraId="2F4F518F" w14:textId="77777777" w:rsidR="003A7683" w:rsidRPr="003A7683" w:rsidRDefault="003A7683" w:rsidP="003A7683">
      <w:pPr>
        <w:numPr>
          <w:ilvl w:val="0"/>
          <w:numId w:val="34"/>
        </w:numPr>
        <w:shd w:val="clear" w:color="auto" w:fill="FFFFFF"/>
        <w:spacing w:before="100" w:beforeAutospacing="1" w:after="100" w:afterAutospacing="1" w:line="240" w:lineRule="auto"/>
        <w:rPr>
          <w:rFonts w:eastAsia="Times New Roman" w:cstheme="minorHAnsi"/>
          <w:color w:val="7F7F7F" w:themeColor="text1" w:themeTint="80"/>
        </w:rPr>
      </w:pPr>
      <w:r w:rsidRPr="003A7683">
        <w:rPr>
          <w:rFonts w:eastAsia="Times New Roman" w:cstheme="minorHAnsi"/>
          <w:color w:val="7F7F7F" w:themeColor="text1" w:themeTint="80"/>
        </w:rPr>
        <w:t xml:space="preserve">Provide information to families about how to access local and national support services and to facilitate access to services for families where needed. </w:t>
      </w:r>
    </w:p>
    <w:p w14:paraId="10F8A38F" w14:textId="77777777" w:rsidR="003A7683" w:rsidRPr="003A7683" w:rsidRDefault="003A7683" w:rsidP="003A7683">
      <w:pPr>
        <w:numPr>
          <w:ilvl w:val="0"/>
          <w:numId w:val="34"/>
        </w:numPr>
        <w:shd w:val="clear" w:color="auto" w:fill="FFFFFF"/>
        <w:spacing w:before="100" w:beforeAutospacing="1" w:after="100" w:afterAutospacing="1" w:line="240" w:lineRule="auto"/>
        <w:rPr>
          <w:rFonts w:eastAsia="Times New Roman" w:cstheme="minorHAnsi"/>
          <w:color w:val="7F7F7F" w:themeColor="text1" w:themeTint="80"/>
        </w:rPr>
      </w:pPr>
      <w:r w:rsidRPr="003A7683">
        <w:rPr>
          <w:rFonts w:eastAsia="Times New Roman" w:cstheme="minorHAnsi"/>
          <w:color w:val="7F7F7F" w:themeColor="text1" w:themeTint="80"/>
        </w:rPr>
        <w:t xml:space="preserve">Working within a multidisciplinary service and participating in associated meetings </w:t>
      </w:r>
    </w:p>
    <w:p w14:paraId="43860C5A" w14:textId="77777777" w:rsidR="006404D6" w:rsidRPr="006404D6" w:rsidRDefault="006404D6" w:rsidP="006404D6">
      <w:pPr>
        <w:numPr>
          <w:ilvl w:val="0"/>
          <w:numId w:val="34"/>
        </w:numPr>
        <w:spacing w:after="0" w:line="240" w:lineRule="auto"/>
        <w:rPr>
          <w:rFonts w:cstheme="minorHAnsi"/>
          <w:color w:val="7F7F7F" w:themeColor="text1" w:themeTint="80"/>
        </w:rPr>
      </w:pPr>
      <w:r w:rsidRPr="006404D6">
        <w:rPr>
          <w:rFonts w:cstheme="minorHAnsi"/>
          <w:color w:val="7F7F7F" w:themeColor="text1" w:themeTint="80"/>
        </w:rPr>
        <w:t>Share knowledge around promoting change, participating in case discussions and group supervisions.</w:t>
      </w:r>
    </w:p>
    <w:p w14:paraId="0894B490" w14:textId="19DAF332" w:rsidR="006404D6" w:rsidRPr="006404D6" w:rsidRDefault="006404D6" w:rsidP="006404D6">
      <w:pPr>
        <w:numPr>
          <w:ilvl w:val="0"/>
          <w:numId w:val="34"/>
        </w:numPr>
        <w:spacing w:after="0" w:line="240" w:lineRule="auto"/>
        <w:rPr>
          <w:rFonts w:cstheme="minorHAnsi"/>
          <w:color w:val="7F7F7F" w:themeColor="text1" w:themeTint="80"/>
        </w:rPr>
      </w:pPr>
      <w:r w:rsidRPr="006404D6">
        <w:rPr>
          <w:rFonts w:cstheme="minorHAnsi"/>
          <w:color w:val="7F7F7F" w:themeColor="text1" w:themeTint="80"/>
        </w:rPr>
        <w:t>Support work being undertaken with adolescents at risk of exploitation in order to build their resilience</w:t>
      </w:r>
    </w:p>
    <w:p w14:paraId="4BDF9FF3" w14:textId="2DBA333A" w:rsidR="006404D6" w:rsidRPr="006404D6" w:rsidRDefault="006404D6" w:rsidP="006404D6">
      <w:pPr>
        <w:numPr>
          <w:ilvl w:val="0"/>
          <w:numId w:val="34"/>
        </w:numPr>
        <w:spacing w:after="0" w:line="240" w:lineRule="auto"/>
        <w:rPr>
          <w:rFonts w:cstheme="minorHAnsi"/>
          <w:color w:val="7F7F7F" w:themeColor="text1" w:themeTint="80"/>
        </w:rPr>
      </w:pPr>
      <w:r w:rsidRPr="006404D6">
        <w:rPr>
          <w:rFonts w:cstheme="minorHAnsi"/>
          <w:color w:val="7F7F7F" w:themeColor="text1" w:themeTint="80"/>
        </w:rPr>
        <w:t xml:space="preserve">Offer Return Home Interviews and direct work to young people who go missing when </w:t>
      </w:r>
      <w:r w:rsidR="005D4776" w:rsidRPr="006404D6">
        <w:rPr>
          <w:rFonts w:cstheme="minorHAnsi"/>
          <w:color w:val="7F7F7F" w:themeColor="text1" w:themeTint="80"/>
        </w:rPr>
        <w:t>appropriate.</w:t>
      </w:r>
    </w:p>
    <w:p w14:paraId="5D080A7D" w14:textId="18016C3F" w:rsidR="006404D6" w:rsidRPr="006404D6" w:rsidRDefault="006404D6" w:rsidP="006404D6">
      <w:pPr>
        <w:numPr>
          <w:ilvl w:val="0"/>
          <w:numId w:val="34"/>
        </w:numPr>
        <w:spacing w:after="0" w:line="240" w:lineRule="auto"/>
        <w:rPr>
          <w:rFonts w:cstheme="minorHAnsi"/>
          <w:color w:val="7F7F7F" w:themeColor="text1" w:themeTint="80"/>
        </w:rPr>
      </w:pPr>
      <w:r w:rsidRPr="006404D6">
        <w:rPr>
          <w:rFonts w:cstheme="minorHAnsi"/>
          <w:color w:val="7F7F7F" w:themeColor="text1" w:themeTint="80"/>
        </w:rPr>
        <w:t>Support placement of children entering care for the first time</w:t>
      </w:r>
      <w:r w:rsidR="00292272">
        <w:rPr>
          <w:rFonts w:cstheme="minorHAnsi"/>
          <w:color w:val="7F7F7F" w:themeColor="text1" w:themeTint="80"/>
        </w:rPr>
        <w:t>.</w:t>
      </w:r>
    </w:p>
    <w:p w14:paraId="188735C1" w14:textId="09A27A71" w:rsidR="006404D6" w:rsidRPr="006404D6" w:rsidRDefault="006404D6" w:rsidP="006404D6">
      <w:pPr>
        <w:numPr>
          <w:ilvl w:val="0"/>
          <w:numId w:val="34"/>
        </w:numPr>
        <w:spacing w:after="0" w:line="240" w:lineRule="auto"/>
        <w:rPr>
          <w:rFonts w:cstheme="minorHAnsi"/>
          <w:color w:val="7F7F7F" w:themeColor="text1" w:themeTint="80"/>
        </w:rPr>
      </w:pPr>
      <w:r w:rsidRPr="006404D6">
        <w:rPr>
          <w:rFonts w:cstheme="minorHAnsi"/>
          <w:color w:val="7F7F7F" w:themeColor="text1" w:themeTint="80"/>
        </w:rPr>
        <w:t>Facilitating contact in the early stages whilst Care plans are being refined.</w:t>
      </w:r>
    </w:p>
    <w:p w14:paraId="1625E683" w14:textId="055AF026" w:rsidR="006404D6" w:rsidRPr="006404D6" w:rsidRDefault="006404D6" w:rsidP="006404D6">
      <w:pPr>
        <w:numPr>
          <w:ilvl w:val="0"/>
          <w:numId w:val="34"/>
        </w:numPr>
        <w:spacing w:after="0" w:line="240" w:lineRule="auto"/>
        <w:rPr>
          <w:rFonts w:cstheme="minorHAnsi"/>
          <w:color w:val="7F7F7F" w:themeColor="text1" w:themeTint="80"/>
        </w:rPr>
      </w:pPr>
      <w:r w:rsidRPr="006404D6">
        <w:rPr>
          <w:rFonts w:cstheme="minorHAnsi"/>
          <w:color w:val="7F7F7F" w:themeColor="text1" w:themeTint="80"/>
        </w:rPr>
        <w:lastRenderedPageBreak/>
        <w:t>Support children and young people receiving medical examinations as part of Child protection investigations</w:t>
      </w:r>
    </w:p>
    <w:p w14:paraId="4708E84F" w14:textId="61F84079" w:rsidR="006404D6" w:rsidRPr="006404D6" w:rsidRDefault="006404D6" w:rsidP="006404D6">
      <w:pPr>
        <w:numPr>
          <w:ilvl w:val="0"/>
          <w:numId w:val="34"/>
        </w:numPr>
        <w:spacing w:after="0" w:line="240" w:lineRule="auto"/>
        <w:rPr>
          <w:rFonts w:cstheme="minorHAnsi"/>
          <w:color w:val="7F7F7F" w:themeColor="text1" w:themeTint="80"/>
        </w:rPr>
      </w:pPr>
      <w:r w:rsidRPr="006404D6">
        <w:rPr>
          <w:rFonts w:cstheme="minorHAnsi"/>
          <w:color w:val="7F7F7F" w:themeColor="text1" w:themeTint="80"/>
        </w:rPr>
        <w:t>Maintain up to date electronic case records, complete reports to a professional standard and carry out other administrative duties in accordance with the family support Worker role</w:t>
      </w:r>
      <w:r>
        <w:rPr>
          <w:rFonts w:cstheme="minorHAnsi"/>
          <w:color w:val="7F7F7F" w:themeColor="text1" w:themeTint="80"/>
        </w:rPr>
        <w:t>.</w:t>
      </w:r>
    </w:p>
    <w:p w14:paraId="3BC50BCC" w14:textId="4582A163" w:rsidR="006404D6" w:rsidRPr="006404D6" w:rsidRDefault="006404D6" w:rsidP="006404D6">
      <w:pPr>
        <w:numPr>
          <w:ilvl w:val="0"/>
          <w:numId w:val="34"/>
        </w:numPr>
        <w:spacing w:after="0" w:line="240" w:lineRule="auto"/>
        <w:rPr>
          <w:rFonts w:cstheme="minorHAnsi"/>
          <w:color w:val="7F7F7F" w:themeColor="text1" w:themeTint="80"/>
        </w:rPr>
      </w:pPr>
      <w:r w:rsidRPr="006404D6">
        <w:rPr>
          <w:rFonts w:cstheme="minorHAnsi"/>
          <w:color w:val="7F7F7F" w:themeColor="text1" w:themeTint="80"/>
        </w:rPr>
        <w:t>Ensure that swift discussion takes place with Advanced Practitioners or Practice Group Lead when child protection or other public protection concerns arise.</w:t>
      </w:r>
    </w:p>
    <w:p w14:paraId="486B6D9A" w14:textId="39535686" w:rsidR="0080532B" w:rsidRPr="00FA5C85" w:rsidRDefault="0080532B" w:rsidP="00FA5C85">
      <w:pPr>
        <w:numPr>
          <w:ilvl w:val="0"/>
          <w:numId w:val="34"/>
        </w:numPr>
        <w:spacing w:after="0" w:line="240" w:lineRule="auto"/>
        <w:rPr>
          <w:rFonts w:cstheme="minorHAnsi"/>
          <w:color w:val="7F7F7F" w:themeColor="text1" w:themeTint="80"/>
        </w:rPr>
      </w:pPr>
      <w:r w:rsidRPr="00BD7FA9">
        <w:rPr>
          <w:rFonts w:cstheme="minorHAnsi"/>
          <w:color w:val="7F7F7F" w:themeColor="text1" w:themeTint="80"/>
        </w:rPr>
        <w:t>To support children and families where there are social barriers to accessing education or to the children maintaining health and wellbeing.</w:t>
      </w:r>
    </w:p>
    <w:p w14:paraId="497452FF" w14:textId="393C184A" w:rsidR="0080532B" w:rsidRPr="00FA5C85" w:rsidRDefault="0080532B" w:rsidP="00FA5C85">
      <w:pPr>
        <w:pStyle w:val="ListParagraph"/>
        <w:numPr>
          <w:ilvl w:val="0"/>
          <w:numId w:val="34"/>
        </w:numPr>
        <w:rPr>
          <w:rFonts w:asciiTheme="minorHAnsi" w:hAnsiTheme="minorHAnsi" w:cstheme="minorHAnsi"/>
          <w:color w:val="7F7F7F" w:themeColor="text1" w:themeTint="80"/>
          <w:sz w:val="22"/>
          <w:szCs w:val="22"/>
        </w:rPr>
      </w:pPr>
      <w:r w:rsidRPr="00BD7FA9">
        <w:rPr>
          <w:rFonts w:asciiTheme="minorHAnsi" w:hAnsiTheme="minorHAnsi" w:cstheme="minorHAnsi"/>
          <w:color w:val="7F7F7F" w:themeColor="text1" w:themeTint="80"/>
          <w:sz w:val="22"/>
          <w:szCs w:val="22"/>
        </w:rPr>
        <w:t>To conduct pupil and family assessments to determine need.</w:t>
      </w:r>
    </w:p>
    <w:p w14:paraId="4B12B5B1" w14:textId="669D4E3B" w:rsidR="0080532B" w:rsidRPr="00FA5C85" w:rsidRDefault="0080532B" w:rsidP="00FA5C85">
      <w:pPr>
        <w:numPr>
          <w:ilvl w:val="0"/>
          <w:numId w:val="34"/>
        </w:numPr>
        <w:spacing w:after="0" w:line="240" w:lineRule="auto"/>
        <w:rPr>
          <w:rFonts w:cstheme="minorHAnsi"/>
          <w:color w:val="7F7F7F" w:themeColor="text1" w:themeTint="80"/>
        </w:rPr>
      </w:pPr>
      <w:r w:rsidRPr="00BD7FA9">
        <w:rPr>
          <w:rFonts w:cstheme="minorHAnsi"/>
          <w:color w:val="7F7F7F" w:themeColor="text1" w:themeTint="80"/>
        </w:rPr>
        <w:t>To support parents/carers in writing EHC plans</w:t>
      </w:r>
    </w:p>
    <w:p w14:paraId="1D3350C7" w14:textId="7214A13C" w:rsidR="0080532B" w:rsidRPr="00FA5C85" w:rsidRDefault="0080532B" w:rsidP="00FA5C85">
      <w:pPr>
        <w:numPr>
          <w:ilvl w:val="0"/>
          <w:numId w:val="34"/>
        </w:numPr>
        <w:spacing w:after="0" w:line="240" w:lineRule="auto"/>
        <w:rPr>
          <w:rFonts w:cstheme="minorHAnsi"/>
          <w:color w:val="7F7F7F" w:themeColor="text1" w:themeTint="80"/>
        </w:rPr>
      </w:pPr>
      <w:r w:rsidRPr="00BD7FA9">
        <w:rPr>
          <w:rFonts w:cstheme="minorHAnsi"/>
          <w:color w:val="7F7F7F" w:themeColor="text1" w:themeTint="80"/>
        </w:rPr>
        <w:t>To write CAFs and Family CAFs in order to move the work with clients forward in a cohesive manner, appropriate to the needs identified.</w:t>
      </w:r>
    </w:p>
    <w:p w14:paraId="4BAE35F7" w14:textId="0F3A65EE" w:rsidR="0080532B" w:rsidRPr="00FA5C85" w:rsidRDefault="0080532B" w:rsidP="00FA5C85">
      <w:pPr>
        <w:pStyle w:val="PlainText"/>
        <w:numPr>
          <w:ilvl w:val="0"/>
          <w:numId w:val="34"/>
        </w:numPr>
        <w:rPr>
          <w:rFonts w:asciiTheme="minorHAnsi" w:hAnsiTheme="minorHAnsi" w:cstheme="minorHAnsi"/>
          <w:color w:val="7F7F7F" w:themeColor="text1" w:themeTint="80"/>
          <w:szCs w:val="22"/>
        </w:rPr>
      </w:pPr>
      <w:r w:rsidRPr="00BD7FA9">
        <w:rPr>
          <w:rFonts w:asciiTheme="minorHAnsi" w:hAnsiTheme="minorHAnsi" w:cstheme="minorHAnsi"/>
          <w:color w:val="7F7F7F" w:themeColor="text1" w:themeTint="80"/>
          <w:szCs w:val="22"/>
        </w:rPr>
        <w:t>To co-work with local authority social workers in the management of Child Protection cases under section 47 of the Children Act.</w:t>
      </w:r>
    </w:p>
    <w:p w14:paraId="75593293" w14:textId="77777777" w:rsidR="0080532B" w:rsidRPr="00BD7FA9" w:rsidRDefault="0080532B" w:rsidP="00FA5C85">
      <w:pPr>
        <w:pStyle w:val="PlainText"/>
        <w:numPr>
          <w:ilvl w:val="0"/>
          <w:numId w:val="34"/>
        </w:numPr>
        <w:rPr>
          <w:rFonts w:asciiTheme="minorHAnsi" w:hAnsiTheme="minorHAnsi" w:cstheme="minorHAnsi"/>
          <w:color w:val="7F7F7F" w:themeColor="text1" w:themeTint="80"/>
          <w:szCs w:val="22"/>
        </w:rPr>
      </w:pPr>
      <w:r w:rsidRPr="00BD7FA9">
        <w:rPr>
          <w:rFonts w:asciiTheme="minorHAnsi" w:hAnsiTheme="minorHAnsi" w:cstheme="minorHAnsi"/>
          <w:color w:val="7F7F7F" w:themeColor="text1" w:themeTint="80"/>
          <w:szCs w:val="22"/>
        </w:rPr>
        <w:t>To chair or participate in, as appropriate, the range of meetings required for pupils at Section 17 level and section 47 level (particularly core group meetings) TAC, TAF and other meetings with families.</w:t>
      </w:r>
    </w:p>
    <w:p w14:paraId="70BDC863" w14:textId="0652CCF3" w:rsidR="0080532B" w:rsidRPr="00FA5C85" w:rsidRDefault="0080532B" w:rsidP="00FA5C85">
      <w:pPr>
        <w:numPr>
          <w:ilvl w:val="0"/>
          <w:numId w:val="34"/>
        </w:numPr>
        <w:spacing w:after="0" w:line="240" w:lineRule="auto"/>
        <w:rPr>
          <w:rFonts w:cstheme="minorHAnsi"/>
          <w:color w:val="7F7F7F" w:themeColor="text1" w:themeTint="80"/>
        </w:rPr>
      </w:pPr>
      <w:r w:rsidRPr="00BD7FA9">
        <w:rPr>
          <w:rFonts w:cstheme="minorHAnsi"/>
          <w:color w:val="7F7F7F" w:themeColor="text1" w:themeTint="80"/>
        </w:rPr>
        <w:t>To be a member of the school safeguarding team.</w:t>
      </w:r>
    </w:p>
    <w:p w14:paraId="6CACEB40" w14:textId="1D6EFEB0" w:rsidR="0080532B" w:rsidRPr="006404D6" w:rsidRDefault="0080532B" w:rsidP="0080532B">
      <w:pPr>
        <w:pStyle w:val="PlainText"/>
        <w:numPr>
          <w:ilvl w:val="0"/>
          <w:numId w:val="34"/>
        </w:numPr>
        <w:rPr>
          <w:rFonts w:asciiTheme="minorHAnsi" w:hAnsiTheme="minorHAnsi" w:cstheme="minorHAnsi"/>
          <w:color w:val="7F7F7F" w:themeColor="text1" w:themeTint="80"/>
          <w:szCs w:val="22"/>
        </w:rPr>
      </w:pPr>
      <w:r w:rsidRPr="00BD7FA9">
        <w:rPr>
          <w:rFonts w:asciiTheme="minorHAnsi" w:hAnsiTheme="minorHAnsi" w:cstheme="minorHAnsi"/>
          <w:color w:val="7F7F7F" w:themeColor="text1" w:themeTint="80"/>
          <w:szCs w:val="22"/>
        </w:rPr>
        <w:t>To participate in internal safeguarding multi-professionals meetings with Safeguarding Leads, Senior Managers and other staff.</w:t>
      </w:r>
    </w:p>
    <w:p w14:paraId="509AE35C" w14:textId="77777777" w:rsidR="0080532B" w:rsidRPr="00BD7FA9" w:rsidRDefault="0080532B" w:rsidP="00517780">
      <w:pPr>
        <w:numPr>
          <w:ilvl w:val="0"/>
          <w:numId w:val="34"/>
        </w:numPr>
        <w:spacing w:after="0" w:line="240" w:lineRule="auto"/>
        <w:rPr>
          <w:rFonts w:cstheme="minorHAnsi"/>
          <w:color w:val="7F7F7F" w:themeColor="text1" w:themeTint="80"/>
        </w:rPr>
      </w:pPr>
      <w:r w:rsidRPr="00BD7FA9">
        <w:rPr>
          <w:rFonts w:cstheme="minorHAnsi"/>
          <w:color w:val="7F7F7F" w:themeColor="text1" w:themeTint="80"/>
        </w:rPr>
        <w:t>To plan, set up, conduct and evaluate a range of workshops and other learning opportunities for children and families; these could include lunchtime clubs, conduct, self-esteem, anti-aggression, financial management, parenting etc. as needed by individuals, families and groups.</w:t>
      </w:r>
    </w:p>
    <w:p w14:paraId="67F59056" w14:textId="0078D681" w:rsidR="0080532B" w:rsidRPr="00517780" w:rsidRDefault="0080532B" w:rsidP="00517780">
      <w:pPr>
        <w:numPr>
          <w:ilvl w:val="0"/>
          <w:numId w:val="34"/>
        </w:numPr>
        <w:spacing w:after="0" w:line="240" w:lineRule="auto"/>
        <w:rPr>
          <w:rFonts w:cstheme="minorHAnsi"/>
          <w:color w:val="7F7F7F" w:themeColor="text1" w:themeTint="80"/>
        </w:rPr>
      </w:pPr>
      <w:r w:rsidRPr="00BD7FA9">
        <w:rPr>
          <w:rFonts w:cstheme="minorHAnsi"/>
          <w:color w:val="7F7F7F" w:themeColor="text1" w:themeTint="80"/>
        </w:rPr>
        <w:t>To prepare written referrals to other services, as necessary for the welfare of the client(s), which are required in order to achieve the plan.</w:t>
      </w:r>
    </w:p>
    <w:p w14:paraId="25E27343" w14:textId="228B73AF" w:rsidR="0080532B" w:rsidRPr="00517780" w:rsidRDefault="0080532B" w:rsidP="00517780">
      <w:pPr>
        <w:numPr>
          <w:ilvl w:val="0"/>
          <w:numId w:val="34"/>
        </w:numPr>
        <w:spacing w:after="0" w:line="240" w:lineRule="auto"/>
        <w:rPr>
          <w:rFonts w:cstheme="minorHAnsi"/>
          <w:color w:val="7F7F7F" w:themeColor="text1" w:themeTint="80"/>
        </w:rPr>
      </w:pPr>
      <w:r w:rsidRPr="00BD7FA9">
        <w:rPr>
          <w:rFonts w:cstheme="minorHAnsi"/>
          <w:color w:val="7F7F7F" w:themeColor="text1" w:themeTint="80"/>
        </w:rPr>
        <w:t>To escort pupils and family members to meetings within the bounds of safeguarding the child, adult and/or self and within school policy.</w:t>
      </w:r>
    </w:p>
    <w:p w14:paraId="0ED3C4B8" w14:textId="5D8BD852" w:rsidR="0080532B" w:rsidRPr="00517780" w:rsidRDefault="0080532B" w:rsidP="00517780">
      <w:pPr>
        <w:numPr>
          <w:ilvl w:val="0"/>
          <w:numId w:val="34"/>
        </w:numPr>
        <w:spacing w:after="0" w:line="240" w:lineRule="auto"/>
        <w:rPr>
          <w:rFonts w:cstheme="minorHAnsi"/>
          <w:color w:val="7F7F7F" w:themeColor="text1" w:themeTint="80"/>
        </w:rPr>
      </w:pPr>
      <w:r w:rsidRPr="00BD7FA9">
        <w:rPr>
          <w:rFonts w:cstheme="minorHAnsi"/>
          <w:color w:val="7F7F7F" w:themeColor="text1" w:themeTint="80"/>
        </w:rPr>
        <w:t>To keep detailed records of all work and share such information as is not confidential with other staff where this will further the objectives of the work with the child and/or family.</w:t>
      </w:r>
    </w:p>
    <w:p w14:paraId="2CD7D94A" w14:textId="28B90644" w:rsidR="0080532B" w:rsidRPr="00517780" w:rsidRDefault="0080532B" w:rsidP="00517780">
      <w:pPr>
        <w:numPr>
          <w:ilvl w:val="0"/>
          <w:numId w:val="34"/>
        </w:numPr>
        <w:spacing w:after="0" w:line="240" w:lineRule="auto"/>
        <w:rPr>
          <w:rFonts w:cstheme="minorHAnsi"/>
          <w:color w:val="7F7F7F" w:themeColor="text1" w:themeTint="80"/>
        </w:rPr>
      </w:pPr>
      <w:r w:rsidRPr="00BD7FA9">
        <w:rPr>
          <w:rFonts w:cstheme="minorHAnsi"/>
          <w:color w:val="7F7F7F" w:themeColor="text1" w:themeTint="80"/>
        </w:rPr>
        <w:t>To evaluate all work undertaken thoroughly and to exit the work at an appropriate time and in an appropriate manner.</w:t>
      </w:r>
    </w:p>
    <w:p w14:paraId="73C24E92" w14:textId="5AF61F29" w:rsidR="0080532B" w:rsidRPr="00517780" w:rsidRDefault="0080532B" w:rsidP="00B24B7D">
      <w:pPr>
        <w:numPr>
          <w:ilvl w:val="0"/>
          <w:numId w:val="34"/>
        </w:numPr>
        <w:spacing w:after="120" w:line="240" w:lineRule="auto"/>
        <w:rPr>
          <w:rFonts w:cstheme="minorHAnsi"/>
          <w:color w:val="7F7F7F" w:themeColor="text1" w:themeTint="80"/>
        </w:rPr>
      </w:pPr>
      <w:r w:rsidRPr="00BD7FA9">
        <w:rPr>
          <w:rFonts w:cstheme="minorHAnsi"/>
          <w:color w:val="7F7F7F" w:themeColor="text1" w:themeTint="80"/>
        </w:rPr>
        <w:t>To undertake regular supervision to support the quality of immediate practice and to identify CPD needs.</w:t>
      </w:r>
    </w:p>
    <w:p w14:paraId="08D89625" w14:textId="77777777" w:rsidR="00C10AB8" w:rsidRPr="008F20A7" w:rsidRDefault="00C10AB8" w:rsidP="00C10AB8">
      <w:pPr>
        <w:spacing w:after="120"/>
        <w:rPr>
          <w:rFonts w:ascii="Calibri" w:hAnsi="Calibri"/>
          <w:b/>
          <w:color w:val="808080"/>
        </w:rPr>
      </w:pPr>
      <w:r w:rsidRPr="008F20A7">
        <w:rPr>
          <w:rFonts w:ascii="Calibri" w:hAnsi="Calibri"/>
          <w:b/>
          <w:bCs/>
          <w:color w:val="808080"/>
        </w:rPr>
        <w:t>Responsibilities</w:t>
      </w:r>
      <w:r w:rsidRPr="008F20A7">
        <w:rPr>
          <w:rFonts w:ascii="Calibri" w:hAnsi="Calibri"/>
          <w:b/>
          <w:bCs/>
          <w:color w:val="808080"/>
        </w:rPr>
        <w:tab/>
        <w:t xml:space="preserve"> </w:t>
      </w:r>
    </w:p>
    <w:p w14:paraId="7804BDAA" w14:textId="77777777" w:rsidR="00C10AB8" w:rsidRPr="00953599" w:rsidRDefault="00C10AB8" w:rsidP="00C10AB8">
      <w:pPr>
        <w:numPr>
          <w:ilvl w:val="0"/>
          <w:numId w:val="36"/>
        </w:numPr>
        <w:spacing w:after="0" w:line="240" w:lineRule="auto"/>
        <w:ind w:left="360"/>
        <w:rPr>
          <w:rFonts w:ascii="Calibri" w:hAnsi="Calibri"/>
          <w:color w:val="808080"/>
        </w:rPr>
      </w:pPr>
      <w:r w:rsidRPr="00953599">
        <w:rPr>
          <w:rFonts w:ascii="Calibri" w:hAnsi="Calibri"/>
          <w:color w:val="808080"/>
        </w:rPr>
        <w:t>To work in accordance with and contribute to the values, culture, ethos, equalities and inclusion policies of the school proactively promoting anti-racist, anti-sexist and anti-discriminatory behaviours in the day-to-day operation of the job</w:t>
      </w:r>
    </w:p>
    <w:p w14:paraId="68ED13BF" w14:textId="77777777" w:rsidR="00C10AB8" w:rsidRPr="00953599" w:rsidRDefault="00C10AB8" w:rsidP="00C10AB8">
      <w:pPr>
        <w:numPr>
          <w:ilvl w:val="0"/>
          <w:numId w:val="36"/>
        </w:numPr>
        <w:spacing w:after="0" w:line="240" w:lineRule="auto"/>
        <w:ind w:left="360"/>
        <w:rPr>
          <w:rFonts w:ascii="Calibri" w:hAnsi="Calibri"/>
          <w:color w:val="808080"/>
        </w:rPr>
      </w:pPr>
      <w:r w:rsidRPr="00953599">
        <w:rPr>
          <w:rFonts w:ascii="Calibri" w:hAnsi="Calibri"/>
          <w:color w:val="808080"/>
        </w:rPr>
        <w:t>Be aware of and comply with all policies and procedures including those relating to child protection, health, safety and security, confidentiality, equal opportunities and data protection, reporting all concerns to an appropriate person</w:t>
      </w:r>
    </w:p>
    <w:p w14:paraId="6A1B834A" w14:textId="77777777" w:rsidR="00C10AB8" w:rsidRPr="00953599" w:rsidRDefault="00C10AB8" w:rsidP="00C10AB8">
      <w:pPr>
        <w:numPr>
          <w:ilvl w:val="0"/>
          <w:numId w:val="36"/>
        </w:numPr>
        <w:spacing w:after="0" w:line="240" w:lineRule="auto"/>
        <w:ind w:left="360"/>
        <w:rPr>
          <w:rFonts w:ascii="Calibri" w:hAnsi="Calibri"/>
          <w:color w:val="808080"/>
        </w:rPr>
      </w:pPr>
      <w:r w:rsidRPr="00953599">
        <w:rPr>
          <w:rFonts w:ascii="Calibri" w:hAnsi="Calibri"/>
          <w:color w:val="808080"/>
        </w:rPr>
        <w:t>To take appropriate action to identify, evaluate and minimise any risks to health, safety and security in the immediate working environment</w:t>
      </w:r>
    </w:p>
    <w:p w14:paraId="3C88A638" w14:textId="77777777" w:rsidR="00C10AB8" w:rsidRPr="00953599" w:rsidRDefault="00C10AB8" w:rsidP="00C10AB8">
      <w:pPr>
        <w:numPr>
          <w:ilvl w:val="0"/>
          <w:numId w:val="36"/>
        </w:numPr>
        <w:spacing w:after="0" w:line="240" w:lineRule="auto"/>
        <w:ind w:left="360"/>
        <w:rPr>
          <w:rFonts w:ascii="Calibri" w:hAnsi="Calibri"/>
          <w:color w:val="808080"/>
        </w:rPr>
      </w:pPr>
      <w:r w:rsidRPr="00953599">
        <w:rPr>
          <w:rFonts w:ascii="Calibri" w:hAnsi="Calibri"/>
          <w:color w:val="808080"/>
        </w:rPr>
        <w:t>Appreciate and support the role of other professionals;</w:t>
      </w:r>
    </w:p>
    <w:p w14:paraId="615D813E" w14:textId="10D663A1" w:rsidR="00C10AB8" w:rsidRPr="00953599" w:rsidRDefault="00C10AB8" w:rsidP="00C10AB8">
      <w:pPr>
        <w:numPr>
          <w:ilvl w:val="0"/>
          <w:numId w:val="36"/>
        </w:numPr>
        <w:spacing w:after="120" w:line="240" w:lineRule="auto"/>
        <w:ind w:left="360"/>
        <w:rPr>
          <w:rFonts w:ascii="Calibri" w:hAnsi="Calibri"/>
          <w:color w:val="808080"/>
        </w:rPr>
      </w:pPr>
      <w:r w:rsidRPr="00953599">
        <w:rPr>
          <w:rFonts w:ascii="Calibri" w:hAnsi="Calibri"/>
          <w:color w:val="808080"/>
        </w:rPr>
        <w:t xml:space="preserve">Ensure the development and progression of equality within the sphere of responsibility to this post and the fair and equal treatment of all colleagues, children, parents and </w:t>
      </w:r>
      <w:r w:rsidR="005D4776" w:rsidRPr="00953599">
        <w:rPr>
          <w:rFonts w:ascii="Calibri" w:hAnsi="Calibri"/>
          <w:color w:val="808080"/>
        </w:rPr>
        <w:t>visitors;</w:t>
      </w:r>
      <w:r w:rsidRPr="00953599">
        <w:rPr>
          <w:rFonts w:ascii="Calibri" w:hAnsi="Calibri"/>
          <w:color w:val="808080"/>
        </w:rPr>
        <w:t xml:space="preserve"> </w:t>
      </w:r>
    </w:p>
    <w:p w14:paraId="5B340BA0" w14:textId="77777777" w:rsidR="00C10AB8" w:rsidRPr="008F20A7" w:rsidRDefault="00C10AB8" w:rsidP="00C10AB8">
      <w:pPr>
        <w:spacing w:after="120"/>
        <w:rPr>
          <w:rFonts w:ascii="Calibri" w:hAnsi="Calibri"/>
          <w:b/>
          <w:color w:val="808080"/>
        </w:rPr>
      </w:pPr>
      <w:r w:rsidRPr="008F20A7">
        <w:rPr>
          <w:rFonts w:ascii="Calibri" w:hAnsi="Calibri"/>
          <w:b/>
          <w:color w:val="808080"/>
        </w:rPr>
        <w:t>Personal &amp; Professional Development</w:t>
      </w:r>
    </w:p>
    <w:p w14:paraId="76AEECBD" w14:textId="77777777" w:rsidR="00C10AB8" w:rsidRPr="00953599" w:rsidRDefault="00C10AB8" w:rsidP="00C10AB8">
      <w:pPr>
        <w:numPr>
          <w:ilvl w:val="0"/>
          <w:numId w:val="37"/>
        </w:numPr>
        <w:spacing w:after="0" w:line="240" w:lineRule="auto"/>
        <w:ind w:left="360"/>
        <w:rPr>
          <w:rFonts w:ascii="Calibri" w:hAnsi="Calibri"/>
          <w:color w:val="808080"/>
        </w:rPr>
      </w:pPr>
      <w:r w:rsidRPr="00953599">
        <w:rPr>
          <w:rFonts w:ascii="Calibri" w:hAnsi="Calibri"/>
          <w:color w:val="808080"/>
        </w:rPr>
        <w:t>Attend and participate in relevant meetings as required</w:t>
      </w:r>
    </w:p>
    <w:p w14:paraId="2FBCF2EA" w14:textId="77777777" w:rsidR="00C10AB8" w:rsidRPr="00953599" w:rsidRDefault="00C10AB8" w:rsidP="00C10AB8">
      <w:pPr>
        <w:numPr>
          <w:ilvl w:val="0"/>
          <w:numId w:val="37"/>
        </w:numPr>
        <w:tabs>
          <w:tab w:val="left" w:pos="360"/>
        </w:tabs>
        <w:spacing w:after="0" w:line="240" w:lineRule="auto"/>
        <w:ind w:left="360"/>
        <w:rPr>
          <w:rFonts w:ascii="Calibri" w:hAnsi="Calibri"/>
          <w:color w:val="808080"/>
        </w:rPr>
      </w:pPr>
      <w:r w:rsidRPr="00953599">
        <w:rPr>
          <w:rFonts w:ascii="Calibri" w:hAnsi="Calibri"/>
          <w:color w:val="808080"/>
        </w:rPr>
        <w:t>Participate in training, other learning activities and performance development</w:t>
      </w:r>
    </w:p>
    <w:p w14:paraId="7EBFD658" w14:textId="77777777" w:rsidR="00C10AB8" w:rsidRPr="00953599" w:rsidRDefault="00C10AB8" w:rsidP="00C10AB8">
      <w:pPr>
        <w:numPr>
          <w:ilvl w:val="0"/>
          <w:numId w:val="37"/>
        </w:numPr>
        <w:tabs>
          <w:tab w:val="left" w:pos="360"/>
        </w:tabs>
        <w:spacing w:after="120" w:line="240" w:lineRule="auto"/>
        <w:ind w:left="360"/>
        <w:rPr>
          <w:rFonts w:ascii="Calibri" w:hAnsi="Calibri"/>
          <w:color w:val="808080"/>
        </w:rPr>
      </w:pPr>
      <w:r w:rsidRPr="00953599">
        <w:rPr>
          <w:rFonts w:ascii="Calibri" w:hAnsi="Calibri"/>
          <w:color w:val="808080"/>
        </w:rPr>
        <w:t>To actively look for and participate in initiatives and opportunities to promote your own personal &amp; professional development</w:t>
      </w:r>
      <w:r>
        <w:rPr>
          <w:rFonts w:ascii="Calibri" w:hAnsi="Calibri"/>
          <w:color w:val="808080"/>
        </w:rPr>
        <w:t>.</w:t>
      </w:r>
    </w:p>
    <w:p w14:paraId="6591D0D8" w14:textId="77777777" w:rsidR="00292272" w:rsidRDefault="00292272" w:rsidP="00C10AB8">
      <w:pPr>
        <w:tabs>
          <w:tab w:val="left" w:pos="567"/>
        </w:tabs>
        <w:spacing w:after="120"/>
        <w:rPr>
          <w:rFonts w:ascii="Calibri" w:hAnsi="Calibri"/>
          <w:b/>
          <w:color w:val="808080"/>
        </w:rPr>
      </w:pPr>
    </w:p>
    <w:p w14:paraId="208ED7EB" w14:textId="393FF474" w:rsidR="00C10AB8" w:rsidRPr="00953599" w:rsidRDefault="00C10AB8" w:rsidP="00C10AB8">
      <w:pPr>
        <w:tabs>
          <w:tab w:val="left" w:pos="567"/>
        </w:tabs>
        <w:spacing w:after="120"/>
        <w:rPr>
          <w:rFonts w:ascii="Calibri" w:hAnsi="Calibri"/>
          <w:b/>
          <w:color w:val="808080"/>
        </w:rPr>
      </w:pPr>
      <w:r w:rsidRPr="00953599">
        <w:rPr>
          <w:rFonts w:ascii="Calibri" w:hAnsi="Calibri"/>
          <w:b/>
          <w:color w:val="808080"/>
        </w:rPr>
        <w:lastRenderedPageBreak/>
        <w:t>Confidentiality and Data Protection</w:t>
      </w:r>
    </w:p>
    <w:p w14:paraId="22FE2638" w14:textId="77777777" w:rsidR="00C10AB8" w:rsidRPr="00953599" w:rsidRDefault="00C10AB8" w:rsidP="00C10AB8">
      <w:pPr>
        <w:numPr>
          <w:ilvl w:val="0"/>
          <w:numId w:val="38"/>
        </w:numPr>
        <w:spacing w:after="0" w:line="240" w:lineRule="auto"/>
        <w:ind w:left="360"/>
        <w:rPr>
          <w:rFonts w:ascii="Calibri" w:hAnsi="Calibri"/>
          <w:color w:val="808080"/>
        </w:rPr>
      </w:pPr>
      <w:r w:rsidRPr="00953599">
        <w:rPr>
          <w:rFonts w:ascii="Calibri" w:hAnsi="Calibri"/>
          <w:color w:val="808080"/>
        </w:rPr>
        <w:t>To treat all information acquired through employment, both formally and informally, in strict confidence</w:t>
      </w:r>
    </w:p>
    <w:p w14:paraId="0B0CEFA3" w14:textId="77777777" w:rsidR="00C10AB8" w:rsidRPr="00953599" w:rsidRDefault="00C10AB8" w:rsidP="00C10AB8">
      <w:pPr>
        <w:numPr>
          <w:ilvl w:val="0"/>
          <w:numId w:val="38"/>
        </w:numPr>
        <w:spacing w:after="0" w:line="240" w:lineRule="auto"/>
        <w:ind w:left="360"/>
        <w:rPr>
          <w:rFonts w:ascii="Calibri" w:hAnsi="Calibri"/>
          <w:color w:val="808080"/>
        </w:rPr>
      </w:pPr>
      <w:r w:rsidRPr="00953599">
        <w:rPr>
          <w:rFonts w:ascii="Calibri" w:hAnsi="Calibri"/>
          <w:color w:val="808080"/>
        </w:rPr>
        <w:t xml:space="preserve">To be aware of the school’s responsibilities under the Data Protection Act </w:t>
      </w:r>
      <w:r>
        <w:rPr>
          <w:rFonts w:ascii="Calibri" w:hAnsi="Calibri"/>
          <w:color w:val="808080"/>
        </w:rPr>
        <w:t>2018</w:t>
      </w:r>
      <w:r w:rsidRPr="00953599">
        <w:rPr>
          <w:rFonts w:ascii="Calibri" w:hAnsi="Calibri"/>
          <w:color w:val="808080"/>
        </w:rPr>
        <w:t xml:space="preserve"> for the security, accuracy and relevance of personal data held on such systems and ensure that all processes comply with this</w:t>
      </w:r>
    </w:p>
    <w:p w14:paraId="0A520A06" w14:textId="77777777" w:rsidR="00C10AB8" w:rsidRPr="00953599" w:rsidRDefault="00C10AB8" w:rsidP="00C10AB8">
      <w:pPr>
        <w:numPr>
          <w:ilvl w:val="0"/>
          <w:numId w:val="38"/>
        </w:numPr>
        <w:spacing w:after="0" w:line="240" w:lineRule="auto"/>
        <w:ind w:left="360"/>
        <w:rPr>
          <w:rFonts w:ascii="Calibri" w:hAnsi="Calibri"/>
          <w:color w:val="808080"/>
        </w:rPr>
      </w:pPr>
      <w:r w:rsidRPr="00953599">
        <w:rPr>
          <w:rFonts w:ascii="Calibri" w:hAnsi="Calibri"/>
          <w:color w:val="808080"/>
        </w:rPr>
        <w:t xml:space="preserve">Be aware of and comply with policies and procedures relating to child protection reporting all concerns to an appropriate person  </w:t>
      </w:r>
    </w:p>
    <w:p w14:paraId="08573870" w14:textId="77777777" w:rsidR="00C10AB8" w:rsidRPr="00953599" w:rsidRDefault="00C10AB8" w:rsidP="00C10AB8">
      <w:pPr>
        <w:numPr>
          <w:ilvl w:val="0"/>
          <w:numId w:val="38"/>
        </w:numPr>
        <w:spacing w:after="120" w:line="240" w:lineRule="auto"/>
        <w:ind w:left="360"/>
        <w:rPr>
          <w:rFonts w:ascii="Calibri Light" w:hAnsi="Calibri Light"/>
          <w:color w:val="808080"/>
        </w:rPr>
      </w:pPr>
      <w:r w:rsidRPr="00953599">
        <w:rPr>
          <w:rFonts w:ascii="Calibri" w:hAnsi="Calibri"/>
          <w:color w:val="808080"/>
        </w:rPr>
        <w:t>Be aware of all documents produced during the time at the school remain the commercial documents of the school</w:t>
      </w:r>
      <w:r>
        <w:rPr>
          <w:rFonts w:ascii="Calibri Light" w:hAnsi="Calibri Light"/>
          <w:color w:val="808080"/>
        </w:rPr>
        <w:t>.</w:t>
      </w:r>
    </w:p>
    <w:p w14:paraId="151CD344" w14:textId="77777777" w:rsidR="00C10AB8" w:rsidRDefault="00C10AB8" w:rsidP="00C10AB8">
      <w:pPr>
        <w:spacing w:before="120" w:after="120" w:line="240" w:lineRule="auto"/>
        <w:rPr>
          <w:rFonts w:ascii="Calibri" w:hAnsi="Calibri" w:cs="Arial"/>
          <w:bCs/>
          <w:color w:val="808080"/>
        </w:rPr>
      </w:pPr>
      <w:r w:rsidRPr="002B78FA">
        <w:rPr>
          <w:rFonts w:ascii="Calibri" w:hAnsi="Calibri" w:cs="Arial"/>
          <w:bCs/>
          <w:color w:val="808080"/>
        </w:rPr>
        <w:t>The above-mentioned duties are neither exclusive nor exhaustive and the post holder may be required to carry out other relevant and/or reasonable duties as directed by their Head Teacher/Line Manager commensurate with the skills, abilities and grade of the post</w:t>
      </w:r>
      <w:r>
        <w:rPr>
          <w:rFonts w:ascii="Calibri" w:hAnsi="Calibri" w:cs="Arial"/>
          <w:bCs/>
          <w:color w:val="808080"/>
        </w:rPr>
        <w:t>.</w:t>
      </w:r>
    </w:p>
    <w:p w14:paraId="0DE1A27C" w14:textId="77777777" w:rsidR="00C10AB8" w:rsidRPr="00953599" w:rsidRDefault="00C10AB8" w:rsidP="00C10AB8">
      <w:pPr>
        <w:spacing w:before="120" w:after="120" w:line="240" w:lineRule="auto"/>
        <w:rPr>
          <w:rFonts w:ascii="Calibri" w:hAnsi="Calibri"/>
          <w:color w:val="808080"/>
        </w:rPr>
      </w:pPr>
      <w:r w:rsidRPr="00953599">
        <w:rPr>
          <w:rFonts w:ascii="Calibri" w:hAnsi="Calibri"/>
          <w:color w:val="808080"/>
        </w:rPr>
        <w:t>To be alert to issues of child protection, ensuring that the welfare and safety of children attending the School/Nursery is promoted and safeguarded and to report any child protection concerns to the person responsible for child protection using safeguarding policies procedures and practice.</w:t>
      </w:r>
    </w:p>
    <w:p w14:paraId="24232D2A" w14:textId="77777777" w:rsidR="00C10AB8" w:rsidRPr="00953599" w:rsidRDefault="00C10AB8" w:rsidP="00C10AB8">
      <w:pPr>
        <w:spacing w:before="120" w:after="120" w:line="240" w:lineRule="auto"/>
        <w:rPr>
          <w:rFonts w:ascii="Calibri" w:hAnsi="Calibri"/>
          <w:color w:val="808080"/>
        </w:rPr>
      </w:pPr>
      <w:r w:rsidRPr="00953599">
        <w:rPr>
          <w:rFonts w:ascii="Calibri" w:hAnsi="Calibri"/>
          <w:color w:val="808080"/>
        </w:rPr>
        <w:t xml:space="preserve">Prevent, identify and minimise risk of interpersonal abuse or violence, safeguarding children and other vulnerable people, initiating the management of cases involving actual or potential abuse or violence where needed. </w:t>
      </w:r>
    </w:p>
    <w:p w14:paraId="74886DFC" w14:textId="77777777" w:rsidR="00C10AB8" w:rsidRPr="00953599" w:rsidRDefault="00C10AB8" w:rsidP="00C10AB8">
      <w:pPr>
        <w:spacing w:before="120" w:after="120" w:line="240" w:lineRule="auto"/>
        <w:rPr>
          <w:rFonts w:ascii="Calibri" w:hAnsi="Calibri"/>
          <w:color w:val="808080"/>
        </w:rPr>
      </w:pPr>
      <w:r w:rsidRPr="00953599">
        <w:rPr>
          <w:rFonts w:ascii="Calibri" w:hAnsi="Calibri"/>
          <w:color w:val="808080"/>
        </w:rPr>
        <w:t>Be aware of and update colleagues, as appropriate to comply with current legislation and policies affecting practice, e.g. Children’s Act, National Service Frameworks, Child Protection Procedures, Health and Safety and Data Protection.</w:t>
      </w:r>
    </w:p>
    <w:p w14:paraId="5C4584AE" w14:textId="6EBE54F3" w:rsidR="0080532B" w:rsidRPr="00BD7FA9" w:rsidRDefault="0080532B" w:rsidP="0080532B">
      <w:pPr>
        <w:pStyle w:val="ListParagraph"/>
        <w:ind w:left="0"/>
        <w:rPr>
          <w:rFonts w:asciiTheme="minorHAnsi" w:hAnsiTheme="minorHAnsi" w:cstheme="minorHAnsi"/>
          <w:color w:val="7F7F7F" w:themeColor="text1" w:themeTint="80"/>
          <w:sz w:val="22"/>
          <w:szCs w:val="22"/>
        </w:rPr>
      </w:pPr>
      <w:r w:rsidRPr="00BD7FA9">
        <w:rPr>
          <w:rFonts w:asciiTheme="minorHAnsi" w:hAnsiTheme="minorHAnsi" w:cstheme="minorHAnsi"/>
          <w:color w:val="7F7F7F" w:themeColor="text1" w:themeTint="80"/>
          <w:sz w:val="22"/>
          <w:szCs w:val="22"/>
        </w:rPr>
        <w:br/>
      </w:r>
    </w:p>
    <w:p w14:paraId="34006984" w14:textId="77777777" w:rsidR="0080532B" w:rsidRPr="00BD7FA9" w:rsidRDefault="0080532B" w:rsidP="0080532B">
      <w:pPr>
        <w:rPr>
          <w:rFonts w:cstheme="minorHAnsi"/>
          <w:color w:val="7F7F7F" w:themeColor="text1" w:themeTint="80"/>
        </w:rPr>
      </w:pPr>
    </w:p>
    <w:p w14:paraId="0EDCC034" w14:textId="77777777" w:rsidR="0080532B" w:rsidRPr="00BD7FA9" w:rsidRDefault="0080532B" w:rsidP="0080532B">
      <w:pPr>
        <w:rPr>
          <w:rFonts w:cstheme="minorHAnsi"/>
          <w:color w:val="7F7F7F" w:themeColor="text1" w:themeTint="80"/>
        </w:rPr>
      </w:pPr>
    </w:p>
    <w:p w14:paraId="45C636CC" w14:textId="43AC43CC" w:rsidR="0080532B" w:rsidRDefault="0080532B" w:rsidP="0080532B">
      <w:pPr>
        <w:rPr>
          <w:rFonts w:cstheme="minorHAnsi"/>
          <w:color w:val="7F7F7F" w:themeColor="text1" w:themeTint="80"/>
        </w:rPr>
      </w:pPr>
    </w:p>
    <w:p w14:paraId="42B1BE4E" w14:textId="37DE94F9" w:rsidR="00B90311" w:rsidRDefault="00B90311" w:rsidP="0080532B">
      <w:pPr>
        <w:rPr>
          <w:rFonts w:cstheme="minorHAnsi"/>
          <w:color w:val="7F7F7F" w:themeColor="text1" w:themeTint="80"/>
        </w:rPr>
      </w:pPr>
    </w:p>
    <w:p w14:paraId="7105D7BD" w14:textId="08327236" w:rsidR="00B90311" w:rsidRDefault="00B90311" w:rsidP="0080532B">
      <w:pPr>
        <w:rPr>
          <w:rFonts w:cstheme="minorHAnsi"/>
          <w:color w:val="7F7F7F" w:themeColor="text1" w:themeTint="80"/>
        </w:rPr>
      </w:pPr>
    </w:p>
    <w:p w14:paraId="12544189" w14:textId="4562D5EC" w:rsidR="00B90311" w:rsidRDefault="00B90311" w:rsidP="0080532B">
      <w:pPr>
        <w:rPr>
          <w:rFonts w:cstheme="minorHAnsi"/>
          <w:color w:val="7F7F7F" w:themeColor="text1" w:themeTint="80"/>
        </w:rPr>
      </w:pPr>
    </w:p>
    <w:p w14:paraId="7BB59E90" w14:textId="019106BB" w:rsidR="00B90311" w:rsidRDefault="00B90311" w:rsidP="0080532B">
      <w:pPr>
        <w:rPr>
          <w:rFonts w:cstheme="minorHAnsi"/>
          <w:color w:val="7F7F7F" w:themeColor="text1" w:themeTint="80"/>
        </w:rPr>
      </w:pPr>
    </w:p>
    <w:p w14:paraId="33BBF6B2" w14:textId="4CF3DE6F" w:rsidR="00B90311" w:rsidRDefault="00B90311" w:rsidP="0080532B">
      <w:pPr>
        <w:rPr>
          <w:rFonts w:cstheme="minorHAnsi"/>
          <w:color w:val="7F7F7F" w:themeColor="text1" w:themeTint="80"/>
        </w:rPr>
      </w:pPr>
    </w:p>
    <w:p w14:paraId="42A93083" w14:textId="6FB6EE33" w:rsidR="00B90311" w:rsidRDefault="00B90311" w:rsidP="0080532B">
      <w:pPr>
        <w:rPr>
          <w:rFonts w:cstheme="minorHAnsi"/>
          <w:color w:val="7F7F7F" w:themeColor="text1" w:themeTint="80"/>
        </w:rPr>
      </w:pPr>
    </w:p>
    <w:p w14:paraId="57DD07D9" w14:textId="5582EA45" w:rsidR="00B90311" w:rsidRDefault="00B90311" w:rsidP="0080532B">
      <w:pPr>
        <w:rPr>
          <w:rFonts w:cstheme="minorHAnsi"/>
          <w:color w:val="7F7F7F" w:themeColor="text1" w:themeTint="80"/>
        </w:rPr>
      </w:pPr>
    </w:p>
    <w:p w14:paraId="1A623C20" w14:textId="45A9500C" w:rsidR="00B90311" w:rsidRDefault="00B90311" w:rsidP="0080532B">
      <w:pPr>
        <w:rPr>
          <w:rFonts w:cstheme="minorHAnsi"/>
          <w:color w:val="7F7F7F" w:themeColor="text1" w:themeTint="80"/>
        </w:rPr>
      </w:pPr>
    </w:p>
    <w:p w14:paraId="489842CE" w14:textId="2605CBFB" w:rsidR="00B90311" w:rsidRDefault="00B90311" w:rsidP="0080532B">
      <w:pPr>
        <w:rPr>
          <w:rFonts w:cstheme="minorHAnsi"/>
          <w:color w:val="7F7F7F" w:themeColor="text1" w:themeTint="80"/>
        </w:rPr>
      </w:pPr>
    </w:p>
    <w:p w14:paraId="476F2A09" w14:textId="77777777" w:rsidR="00292272" w:rsidRDefault="00292272" w:rsidP="0080532B">
      <w:pPr>
        <w:rPr>
          <w:rFonts w:cstheme="minorHAnsi"/>
          <w:color w:val="7F7F7F" w:themeColor="text1" w:themeTint="80"/>
        </w:rPr>
      </w:pPr>
    </w:p>
    <w:p w14:paraId="1DD7E5EF" w14:textId="7E9CD584" w:rsidR="00B90311" w:rsidRDefault="00B90311" w:rsidP="0080532B">
      <w:pPr>
        <w:rPr>
          <w:rFonts w:cstheme="minorHAnsi"/>
          <w:color w:val="7F7F7F" w:themeColor="text1" w:themeTint="80"/>
        </w:rPr>
      </w:pPr>
    </w:p>
    <w:p w14:paraId="5C04A73C" w14:textId="26098F92" w:rsidR="00B90311" w:rsidRPr="009D6DF6" w:rsidRDefault="00B90311" w:rsidP="009D6DF6">
      <w:pPr>
        <w:spacing w:after="120"/>
        <w:jc w:val="center"/>
        <w:rPr>
          <w:rFonts w:ascii="Calibri" w:hAnsi="Calibri" w:cs="Arial"/>
          <w:b/>
          <w:bCs/>
          <w:color w:val="538135"/>
        </w:rPr>
      </w:pPr>
      <w:r w:rsidRPr="00C37E25">
        <w:rPr>
          <w:rFonts w:ascii="Calibri" w:hAnsi="Calibri"/>
          <w:b/>
          <w:color w:val="538135"/>
        </w:rPr>
        <w:lastRenderedPageBreak/>
        <w:t xml:space="preserve">Person Specification </w:t>
      </w:r>
      <w:r>
        <w:rPr>
          <w:rFonts w:ascii="Calibri" w:hAnsi="Calibri"/>
          <w:b/>
          <w:color w:val="538135"/>
        </w:rPr>
        <w:t>–</w:t>
      </w:r>
      <w:r w:rsidRPr="00C37E25">
        <w:rPr>
          <w:rFonts w:ascii="Calibri" w:hAnsi="Calibri"/>
          <w:b/>
          <w:color w:val="538135"/>
        </w:rPr>
        <w:t xml:space="preserve"> </w:t>
      </w:r>
      <w:r>
        <w:rPr>
          <w:rFonts w:ascii="Calibri" w:hAnsi="Calibri" w:cs="Arial"/>
          <w:b/>
          <w:bCs/>
          <w:color w:val="538135"/>
        </w:rPr>
        <w:t>Family Support Worker</w:t>
      </w:r>
    </w:p>
    <w:tbl>
      <w:tblPr>
        <w:tblW w:w="9900" w:type="dxa"/>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260"/>
        <w:gridCol w:w="1260"/>
        <w:gridCol w:w="1440"/>
      </w:tblGrid>
      <w:tr w:rsidR="00B90311" w:rsidRPr="00B90311" w14:paraId="20F5CC6B" w14:textId="77777777" w:rsidTr="0026387D">
        <w:tc>
          <w:tcPr>
            <w:tcW w:w="5940" w:type="dxa"/>
          </w:tcPr>
          <w:p w14:paraId="3990820A" w14:textId="77777777" w:rsidR="00B90311" w:rsidRPr="00292272" w:rsidRDefault="00B90311" w:rsidP="00B90311">
            <w:pPr>
              <w:pStyle w:val="Heading2"/>
              <w:spacing w:line="240" w:lineRule="auto"/>
              <w:rPr>
                <w:rFonts w:asciiTheme="minorHAnsi" w:hAnsiTheme="minorHAnsi" w:cstheme="minorHAnsi"/>
                <w:b/>
                <w:bCs/>
                <w:color w:val="808080"/>
                <w:sz w:val="22"/>
                <w:szCs w:val="22"/>
              </w:rPr>
            </w:pPr>
            <w:r w:rsidRPr="00292272">
              <w:rPr>
                <w:rFonts w:asciiTheme="minorHAnsi" w:hAnsiTheme="minorHAnsi" w:cstheme="minorHAnsi"/>
                <w:b/>
                <w:bCs/>
                <w:color w:val="808080"/>
                <w:sz w:val="22"/>
                <w:szCs w:val="22"/>
              </w:rPr>
              <w:t>JOB REQUIREMENTS</w:t>
            </w:r>
          </w:p>
        </w:tc>
        <w:tc>
          <w:tcPr>
            <w:tcW w:w="1260" w:type="dxa"/>
          </w:tcPr>
          <w:p w14:paraId="77D979EB" w14:textId="77777777" w:rsidR="00B90311" w:rsidRPr="00B90311" w:rsidRDefault="00B90311" w:rsidP="00B90311">
            <w:pPr>
              <w:pStyle w:val="Heading3"/>
              <w:spacing w:before="0" w:after="0"/>
              <w:rPr>
                <w:rFonts w:asciiTheme="minorHAnsi" w:hAnsiTheme="minorHAnsi" w:cstheme="minorHAnsi"/>
                <w:color w:val="808080"/>
                <w:sz w:val="22"/>
                <w:szCs w:val="22"/>
              </w:rPr>
            </w:pPr>
            <w:r w:rsidRPr="00B90311">
              <w:rPr>
                <w:rFonts w:asciiTheme="minorHAnsi" w:hAnsiTheme="minorHAnsi" w:cstheme="minorHAnsi"/>
                <w:color w:val="808080"/>
                <w:sz w:val="22"/>
                <w:szCs w:val="22"/>
              </w:rPr>
              <w:t>Essential</w:t>
            </w:r>
          </w:p>
        </w:tc>
        <w:tc>
          <w:tcPr>
            <w:tcW w:w="1260" w:type="dxa"/>
          </w:tcPr>
          <w:p w14:paraId="6D2726BA" w14:textId="77777777" w:rsidR="00B90311" w:rsidRPr="00B90311" w:rsidRDefault="00B90311" w:rsidP="00B90311">
            <w:pPr>
              <w:spacing w:after="0" w:line="240" w:lineRule="auto"/>
              <w:jc w:val="center"/>
              <w:rPr>
                <w:rFonts w:cstheme="minorHAnsi"/>
                <w:b/>
                <w:bCs/>
                <w:color w:val="808080"/>
              </w:rPr>
            </w:pPr>
            <w:r w:rsidRPr="00B90311">
              <w:rPr>
                <w:rFonts w:cstheme="minorHAnsi"/>
                <w:b/>
                <w:bCs/>
                <w:color w:val="808080"/>
              </w:rPr>
              <w:t>Desirable</w:t>
            </w:r>
          </w:p>
        </w:tc>
        <w:tc>
          <w:tcPr>
            <w:tcW w:w="1440" w:type="dxa"/>
          </w:tcPr>
          <w:p w14:paraId="12059F3D" w14:textId="77777777" w:rsidR="00B90311" w:rsidRPr="00B90311" w:rsidRDefault="00B90311" w:rsidP="00B90311">
            <w:pPr>
              <w:spacing w:after="0" w:line="240" w:lineRule="auto"/>
              <w:jc w:val="center"/>
              <w:rPr>
                <w:rFonts w:cstheme="minorHAnsi"/>
                <w:b/>
                <w:bCs/>
                <w:color w:val="808080"/>
              </w:rPr>
            </w:pPr>
            <w:r w:rsidRPr="00B90311">
              <w:rPr>
                <w:rFonts w:cstheme="minorHAnsi"/>
                <w:b/>
                <w:bCs/>
                <w:color w:val="808080"/>
              </w:rPr>
              <w:t>Method of Assessment</w:t>
            </w:r>
          </w:p>
          <w:p w14:paraId="7CBAAFC3" w14:textId="77777777" w:rsidR="00B90311" w:rsidRPr="00B90311" w:rsidRDefault="00B90311" w:rsidP="00B90311">
            <w:pPr>
              <w:spacing w:after="0" w:line="240" w:lineRule="auto"/>
              <w:jc w:val="center"/>
              <w:rPr>
                <w:rFonts w:cstheme="minorHAnsi"/>
                <w:b/>
                <w:bCs/>
                <w:color w:val="808080"/>
              </w:rPr>
            </w:pPr>
            <w:r w:rsidRPr="00B90311">
              <w:rPr>
                <w:rFonts w:cstheme="minorHAnsi"/>
                <w:b/>
                <w:bCs/>
                <w:color w:val="808080"/>
              </w:rPr>
              <w:t>I/T/A*</w:t>
            </w:r>
          </w:p>
        </w:tc>
      </w:tr>
      <w:tr w:rsidR="00B90311" w:rsidRPr="00B90311" w14:paraId="473B3DB8" w14:textId="77777777" w:rsidTr="0026387D">
        <w:tc>
          <w:tcPr>
            <w:tcW w:w="5940" w:type="dxa"/>
          </w:tcPr>
          <w:p w14:paraId="10AFF306" w14:textId="77777777" w:rsidR="00B90311" w:rsidRPr="00B90311" w:rsidRDefault="00B90311" w:rsidP="00B90311">
            <w:pPr>
              <w:pStyle w:val="Heading1"/>
              <w:spacing w:before="0" w:line="240" w:lineRule="auto"/>
              <w:rPr>
                <w:rFonts w:asciiTheme="minorHAnsi" w:hAnsiTheme="minorHAnsi" w:cstheme="minorHAnsi"/>
                <w:b/>
                <w:bCs/>
                <w:color w:val="808080"/>
                <w:sz w:val="22"/>
                <w:szCs w:val="22"/>
              </w:rPr>
            </w:pPr>
            <w:r w:rsidRPr="00B90311">
              <w:rPr>
                <w:rFonts w:asciiTheme="minorHAnsi" w:hAnsiTheme="minorHAnsi" w:cstheme="minorHAnsi"/>
                <w:b/>
                <w:bCs/>
                <w:color w:val="808080"/>
                <w:sz w:val="22"/>
                <w:szCs w:val="22"/>
              </w:rPr>
              <w:t xml:space="preserve">Qualifications </w:t>
            </w:r>
          </w:p>
        </w:tc>
        <w:tc>
          <w:tcPr>
            <w:tcW w:w="1260" w:type="dxa"/>
          </w:tcPr>
          <w:p w14:paraId="490AF1F7" w14:textId="77777777" w:rsidR="00B90311" w:rsidRPr="00B90311" w:rsidRDefault="00B90311" w:rsidP="00B90311">
            <w:pPr>
              <w:spacing w:after="0" w:line="240" w:lineRule="auto"/>
              <w:jc w:val="center"/>
              <w:rPr>
                <w:rFonts w:cstheme="minorHAnsi"/>
                <w:color w:val="808080"/>
              </w:rPr>
            </w:pPr>
          </w:p>
        </w:tc>
        <w:tc>
          <w:tcPr>
            <w:tcW w:w="1260" w:type="dxa"/>
          </w:tcPr>
          <w:p w14:paraId="43F160D4" w14:textId="77777777" w:rsidR="00B90311" w:rsidRPr="00B90311" w:rsidRDefault="00B90311" w:rsidP="00B90311">
            <w:pPr>
              <w:spacing w:after="0" w:line="240" w:lineRule="auto"/>
              <w:jc w:val="center"/>
              <w:rPr>
                <w:rFonts w:cstheme="minorHAnsi"/>
                <w:color w:val="808080"/>
              </w:rPr>
            </w:pPr>
          </w:p>
        </w:tc>
        <w:tc>
          <w:tcPr>
            <w:tcW w:w="1440" w:type="dxa"/>
          </w:tcPr>
          <w:p w14:paraId="1E1C8587" w14:textId="77777777" w:rsidR="00B90311" w:rsidRPr="00B90311" w:rsidRDefault="00B90311" w:rsidP="00B90311">
            <w:pPr>
              <w:spacing w:after="0" w:line="240" w:lineRule="auto"/>
              <w:jc w:val="center"/>
              <w:rPr>
                <w:rFonts w:cstheme="minorHAnsi"/>
                <w:color w:val="808080"/>
              </w:rPr>
            </w:pPr>
          </w:p>
        </w:tc>
      </w:tr>
      <w:tr w:rsidR="00B90311" w:rsidRPr="00B90311" w14:paraId="79AB2960" w14:textId="77777777" w:rsidTr="0026387D">
        <w:tc>
          <w:tcPr>
            <w:tcW w:w="5940" w:type="dxa"/>
          </w:tcPr>
          <w:p w14:paraId="46BBA618" w14:textId="77777777" w:rsidR="00B90311" w:rsidRPr="00B90311" w:rsidRDefault="00B90311" w:rsidP="00B90311">
            <w:pPr>
              <w:spacing w:after="0" w:line="240" w:lineRule="auto"/>
              <w:rPr>
                <w:rFonts w:cstheme="minorHAnsi"/>
                <w:color w:val="808080"/>
              </w:rPr>
            </w:pPr>
            <w:r w:rsidRPr="00B90311">
              <w:rPr>
                <w:rFonts w:cstheme="minorHAnsi"/>
                <w:color w:val="808080"/>
              </w:rPr>
              <w:t>GSCE grade C or equivalent in English and Maths</w:t>
            </w:r>
          </w:p>
        </w:tc>
        <w:tc>
          <w:tcPr>
            <w:tcW w:w="1260" w:type="dxa"/>
          </w:tcPr>
          <w:p w14:paraId="27DFAFED" w14:textId="77777777" w:rsidR="00B90311" w:rsidRPr="00B90311" w:rsidRDefault="00B90311" w:rsidP="00B90311">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4B6CDC55" w14:textId="77777777" w:rsidR="00B90311" w:rsidRPr="00B90311" w:rsidRDefault="00B90311" w:rsidP="00B90311">
            <w:pPr>
              <w:spacing w:after="0" w:line="240" w:lineRule="auto"/>
              <w:jc w:val="center"/>
              <w:rPr>
                <w:rFonts w:cstheme="minorHAnsi"/>
                <w:color w:val="808080"/>
              </w:rPr>
            </w:pPr>
          </w:p>
        </w:tc>
        <w:tc>
          <w:tcPr>
            <w:tcW w:w="1440" w:type="dxa"/>
          </w:tcPr>
          <w:p w14:paraId="2A4D7C6D" w14:textId="77777777" w:rsidR="00B90311" w:rsidRPr="00B90311" w:rsidRDefault="00B90311" w:rsidP="00B90311">
            <w:pPr>
              <w:spacing w:after="0" w:line="240" w:lineRule="auto"/>
              <w:jc w:val="center"/>
              <w:rPr>
                <w:rFonts w:cstheme="minorHAnsi"/>
                <w:color w:val="808080"/>
              </w:rPr>
            </w:pPr>
            <w:r w:rsidRPr="00B90311">
              <w:rPr>
                <w:rFonts w:cstheme="minorHAnsi"/>
                <w:color w:val="808080"/>
              </w:rPr>
              <w:t>A</w:t>
            </w:r>
          </w:p>
        </w:tc>
      </w:tr>
      <w:tr w:rsidR="00B90311" w:rsidRPr="00B90311" w14:paraId="71AF9AF1" w14:textId="77777777" w:rsidTr="0026387D">
        <w:tc>
          <w:tcPr>
            <w:tcW w:w="5940" w:type="dxa"/>
          </w:tcPr>
          <w:p w14:paraId="365F4887" w14:textId="5EC3F4E6" w:rsidR="00B90311" w:rsidRPr="00B90311" w:rsidRDefault="00E1132A" w:rsidP="00B90311">
            <w:pPr>
              <w:spacing w:after="0" w:line="240" w:lineRule="auto"/>
              <w:rPr>
                <w:rFonts w:cstheme="minorHAnsi"/>
                <w:color w:val="808080"/>
              </w:rPr>
            </w:pPr>
            <w:r w:rsidRPr="00E1132A">
              <w:rPr>
                <w:rFonts w:cstheme="minorHAnsi"/>
                <w:color w:val="808080"/>
              </w:rPr>
              <w:t>Minimum Level 3 Qualification</w:t>
            </w:r>
          </w:p>
        </w:tc>
        <w:tc>
          <w:tcPr>
            <w:tcW w:w="1260" w:type="dxa"/>
          </w:tcPr>
          <w:p w14:paraId="006E383E" w14:textId="77777777" w:rsidR="00B90311" w:rsidRPr="00B90311" w:rsidRDefault="00B90311" w:rsidP="00B90311">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1F7043CB" w14:textId="77777777" w:rsidR="00B90311" w:rsidRPr="00B90311" w:rsidRDefault="00B90311" w:rsidP="00B90311">
            <w:pPr>
              <w:spacing w:after="0" w:line="240" w:lineRule="auto"/>
              <w:jc w:val="center"/>
              <w:rPr>
                <w:rFonts w:cstheme="minorHAnsi"/>
                <w:color w:val="808080"/>
              </w:rPr>
            </w:pPr>
          </w:p>
        </w:tc>
        <w:tc>
          <w:tcPr>
            <w:tcW w:w="1440" w:type="dxa"/>
          </w:tcPr>
          <w:p w14:paraId="30E58F1A" w14:textId="77777777" w:rsidR="00B90311" w:rsidRPr="00B90311" w:rsidRDefault="00B90311" w:rsidP="00B90311">
            <w:pPr>
              <w:spacing w:after="0" w:line="240" w:lineRule="auto"/>
              <w:jc w:val="center"/>
              <w:rPr>
                <w:rFonts w:cstheme="minorHAnsi"/>
                <w:color w:val="808080"/>
              </w:rPr>
            </w:pPr>
            <w:r w:rsidRPr="00B90311">
              <w:rPr>
                <w:rFonts w:cstheme="minorHAnsi"/>
                <w:color w:val="808080"/>
              </w:rPr>
              <w:t>A</w:t>
            </w:r>
          </w:p>
        </w:tc>
      </w:tr>
      <w:tr w:rsidR="00E1132A" w:rsidRPr="00B90311" w14:paraId="38DAE91C" w14:textId="77777777" w:rsidTr="0026387D">
        <w:tc>
          <w:tcPr>
            <w:tcW w:w="5940" w:type="dxa"/>
          </w:tcPr>
          <w:p w14:paraId="25522E38" w14:textId="63EBB8F1" w:rsidR="00E1132A" w:rsidRPr="00E1132A" w:rsidRDefault="00E1132A" w:rsidP="00B90311">
            <w:pPr>
              <w:spacing w:after="0" w:line="240" w:lineRule="auto"/>
              <w:rPr>
                <w:rFonts w:cstheme="minorHAnsi"/>
                <w:color w:val="7F7F7F" w:themeColor="text1" w:themeTint="80"/>
              </w:rPr>
            </w:pPr>
            <w:r w:rsidRPr="00E1132A">
              <w:rPr>
                <w:rFonts w:ascii="Calibri" w:hAnsi="Calibri"/>
                <w:color w:val="7F7F7F" w:themeColor="text1" w:themeTint="80"/>
              </w:rPr>
              <w:t>CAF training</w:t>
            </w:r>
            <w:r w:rsidRPr="00E1132A">
              <w:rPr>
                <w:color w:val="7F7F7F" w:themeColor="text1" w:themeTint="80"/>
              </w:rPr>
              <w:t xml:space="preserve"> </w:t>
            </w:r>
          </w:p>
        </w:tc>
        <w:tc>
          <w:tcPr>
            <w:tcW w:w="1260" w:type="dxa"/>
          </w:tcPr>
          <w:p w14:paraId="5CC3EE7D" w14:textId="77777777" w:rsidR="00E1132A" w:rsidRPr="00B90311" w:rsidRDefault="00E1132A" w:rsidP="00B90311">
            <w:pPr>
              <w:spacing w:after="0" w:line="240" w:lineRule="auto"/>
              <w:jc w:val="center"/>
              <w:rPr>
                <w:rFonts w:cstheme="minorHAnsi"/>
                <w:color w:val="808080"/>
              </w:rPr>
            </w:pPr>
          </w:p>
        </w:tc>
        <w:tc>
          <w:tcPr>
            <w:tcW w:w="1260" w:type="dxa"/>
          </w:tcPr>
          <w:p w14:paraId="63A10A93" w14:textId="499CE4B7" w:rsidR="00E1132A" w:rsidRPr="00B90311" w:rsidRDefault="00F77F79" w:rsidP="00B90311">
            <w:pPr>
              <w:spacing w:after="0" w:line="240" w:lineRule="auto"/>
              <w:jc w:val="center"/>
              <w:rPr>
                <w:rFonts w:cstheme="minorHAnsi"/>
                <w:color w:val="808080"/>
              </w:rPr>
            </w:pPr>
            <w:r w:rsidRPr="00B90311">
              <w:rPr>
                <w:rFonts w:cstheme="minorHAnsi"/>
                <w:color w:val="808080"/>
              </w:rPr>
              <w:sym w:font="Wingdings" w:char="F0FC"/>
            </w:r>
          </w:p>
        </w:tc>
        <w:tc>
          <w:tcPr>
            <w:tcW w:w="1440" w:type="dxa"/>
          </w:tcPr>
          <w:p w14:paraId="341F8916" w14:textId="7C7529E4" w:rsidR="00E1132A" w:rsidRPr="00B90311" w:rsidRDefault="00F77F79" w:rsidP="00B90311">
            <w:pPr>
              <w:spacing w:after="0" w:line="240" w:lineRule="auto"/>
              <w:jc w:val="center"/>
              <w:rPr>
                <w:rFonts w:cstheme="minorHAnsi"/>
                <w:color w:val="808080"/>
              </w:rPr>
            </w:pPr>
            <w:r>
              <w:rPr>
                <w:rFonts w:cstheme="minorHAnsi"/>
                <w:color w:val="808080"/>
              </w:rPr>
              <w:t>A</w:t>
            </w:r>
          </w:p>
        </w:tc>
      </w:tr>
      <w:tr w:rsidR="00E1132A" w:rsidRPr="00B90311" w14:paraId="334F2788" w14:textId="77777777" w:rsidTr="0026387D">
        <w:tc>
          <w:tcPr>
            <w:tcW w:w="5940" w:type="dxa"/>
          </w:tcPr>
          <w:p w14:paraId="294F2BB8" w14:textId="7EAC5D07" w:rsidR="00E1132A" w:rsidRPr="00E1132A" w:rsidRDefault="00E1132A" w:rsidP="00B90311">
            <w:pPr>
              <w:spacing w:after="0" w:line="240" w:lineRule="auto"/>
              <w:rPr>
                <w:rFonts w:ascii="Calibri" w:hAnsi="Calibri"/>
                <w:color w:val="7F7F7F" w:themeColor="text1" w:themeTint="80"/>
              </w:rPr>
            </w:pPr>
            <w:r w:rsidRPr="00E1132A">
              <w:rPr>
                <w:rFonts w:ascii="Calibri" w:hAnsi="Calibri"/>
                <w:color w:val="7F7F7F" w:themeColor="text1" w:themeTint="80"/>
              </w:rPr>
              <w:t>A degree in social work</w:t>
            </w:r>
          </w:p>
        </w:tc>
        <w:tc>
          <w:tcPr>
            <w:tcW w:w="1260" w:type="dxa"/>
          </w:tcPr>
          <w:p w14:paraId="5D4CF19B" w14:textId="77777777" w:rsidR="00E1132A" w:rsidRPr="00B90311" w:rsidRDefault="00E1132A" w:rsidP="00B90311">
            <w:pPr>
              <w:spacing w:after="0" w:line="240" w:lineRule="auto"/>
              <w:jc w:val="center"/>
              <w:rPr>
                <w:rFonts w:cstheme="minorHAnsi"/>
                <w:color w:val="808080"/>
              </w:rPr>
            </w:pPr>
          </w:p>
        </w:tc>
        <w:tc>
          <w:tcPr>
            <w:tcW w:w="1260" w:type="dxa"/>
          </w:tcPr>
          <w:p w14:paraId="6BDDB740" w14:textId="2D90A542" w:rsidR="00E1132A" w:rsidRPr="00B90311" w:rsidRDefault="00F77F79" w:rsidP="00B90311">
            <w:pPr>
              <w:spacing w:after="0" w:line="240" w:lineRule="auto"/>
              <w:jc w:val="center"/>
              <w:rPr>
                <w:rFonts w:cstheme="minorHAnsi"/>
                <w:color w:val="808080"/>
              </w:rPr>
            </w:pPr>
            <w:r w:rsidRPr="00B90311">
              <w:rPr>
                <w:rFonts w:cstheme="minorHAnsi"/>
                <w:color w:val="808080"/>
              </w:rPr>
              <w:sym w:font="Wingdings" w:char="F0FC"/>
            </w:r>
          </w:p>
        </w:tc>
        <w:tc>
          <w:tcPr>
            <w:tcW w:w="1440" w:type="dxa"/>
          </w:tcPr>
          <w:p w14:paraId="33CBFA54" w14:textId="35D4FDC0" w:rsidR="00E1132A" w:rsidRPr="00B90311" w:rsidRDefault="00F77F79" w:rsidP="00B90311">
            <w:pPr>
              <w:spacing w:after="0" w:line="240" w:lineRule="auto"/>
              <w:jc w:val="center"/>
              <w:rPr>
                <w:rFonts w:cstheme="minorHAnsi"/>
                <w:color w:val="808080"/>
              </w:rPr>
            </w:pPr>
            <w:r>
              <w:rPr>
                <w:rFonts w:cstheme="minorHAnsi"/>
                <w:color w:val="808080"/>
              </w:rPr>
              <w:t>A</w:t>
            </w:r>
          </w:p>
        </w:tc>
      </w:tr>
      <w:tr w:rsidR="00B90311" w:rsidRPr="00B90311" w14:paraId="755A1792" w14:textId="77777777" w:rsidTr="0026387D">
        <w:trPr>
          <w:trHeight w:val="296"/>
        </w:trPr>
        <w:tc>
          <w:tcPr>
            <w:tcW w:w="5940" w:type="dxa"/>
          </w:tcPr>
          <w:p w14:paraId="78D80479" w14:textId="77777777" w:rsidR="00B90311" w:rsidRPr="00B90311" w:rsidRDefault="00B90311" w:rsidP="00B90311">
            <w:pPr>
              <w:pStyle w:val="Heading1"/>
              <w:spacing w:before="0" w:line="240" w:lineRule="auto"/>
              <w:rPr>
                <w:rFonts w:asciiTheme="minorHAnsi" w:hAnsiTheme="minorHAnsi" w:cstheme="minorHAnsi"/>
                <w:b/>
                <w:bCs/>
                <w:color w:val="808080"/>
                <w:sz w:val="22"/>
                <w:szCs w:val="22"/>
              </w:rPr>
            </w:pPr>
            <w:r w:rsidRPr="00B90311">
              <w:rPr>
                <w:rFonts w:asciiTheme="minorHAnsi" w:hAnsiTheme="minorHAnsi" w:cstheme="minorHAnsi"/>
                <w:b/>
                <w:bCs/>
                <w:color w:val="808080"/>
                <w:sz w:val="22"/>
                <w:szCs w:val="22"/>
              </w:rPr>
              <w:t>Experience</w:t>
            </w:r>
          </w:p>
        </w:tc>
        <w:tc>
          <w:tcPr>
            <w:tcW w:w="1260" w:type="dxa"/>
          </w:tcPr>
          <w:p w14:paraId="1230945D" w14:textId="77777777" w:rsidR="00B90311" w:rsidRPr="00B90311" w:rsidRDefault="00B90311" w:rsidP="00B90311">
            <w:pPr>
              <w:spacing w:after="0" w:line="240" w:lineRule="auto"/>
              <w:jc w:val="center"/>
              <w:rPr>
                <w:rFonts w:cstheme="minorHAnsi"/>
                <w:color w:val="808080"/>
              </w:rPr>
            </w:pPr>
          </w:p>
        </w:tc>
        <w:tc>
          <w:tcPr>
            <w:tcW w:w="1260" w:type="dxa"/>
          </w:tcPr>
          <w:p w14:paraId="6CB877BE" w14:textId="77777777" w:rsidR="00B90311" w:rsidRPr="00B90311" w:rsidRDefault="00B90311" w:rsidP="00B90311">
            <w:pPr>
              <w:spacing w:after="0" w:line="240" w:lineRule="auto"/>
              <w:jc w:val="center"/>
              <w:rPr>
                <w:rFonts w:cstheme="minorHAnsi"/>
                <w:color w:val="808080"/>
              </w:rPr>
            </w:pPr>
          </w:p>
        </w:tc>
        <w:tc>
          <w:tcPr>
            <w:tcW w:w="1440" w:type="dxa"/>
          </w:tcPr>
          <w:p w14:paraId="7BD6AA8F" w14:textId="77777777" w:rsidR="00B90311" w:rsidRPr="00B90311" w:rsidRDefault="00B90311" w:rsidP="00B90311">
            <w:pPr>
              <w:spacing w:after="0" w:line="240" w:lineRule="auto"/>
              <w:jc w:val="center"/>
              <w:rPr>
                <w:rFonts w:cstheme="minorHAnsi"/>
                <w:color w:val="808080"/>
              </w:rPr>
            </w:pPr>
          </w:p>
        </w:tc>
      </w:tr>
      <w:tr w:rsidR="00B90311" w:rsidRPr="00B90311" w14:paraId="25A65B1D" w14:textId="77777777" w:rsidTr="00CE2AD3">
        <w:trPr>
          <w:trHeight w:val="335"/>
        </w:trPr>
        <w:tc>
          <w:tcPr>
            <w:tcW w:w="5940" w:type="dxa"/>
          </w:tcPr>
          <w:p w14:paraId="1C474456" w14:textId="2D4B029A" w:rsidR="00B90311" w:rsidRPr="00B90311" w:rsidRDefault="00CE2AD3" w:rsidP="00B90311">
            <w:pPr>
              <w:spacing w:after="0" w:line="240" w:lineRule="auto"/>
              <w:rPr>
                <w:rFonts w:cstheme="minorHAnsi"/>
                <w:b/>
                <w:bCs/>
                <w:color w:val="808080"/>
              </w:rPr>
            </w:pPr>
            <w:r w:rsidRPr="00CE2AD3">
              <w:rPr>
                <w:rFonts w:ascii="Calibri" w:hAnsi="Calibri"/>
                <w:color w:val="7F7F7F" w:themeColor="text1" w:themeTint="80"/>
              </w:rPr>
              <w:t>Experience of working with children/young people</w:t>
            </w:r>
          </w:p>
        </w:tc>
        <w:tc>
          <w:tcPr>
            <w:tcW w:w="1260" w:type="dxa"/>
          </w:tcPr>
          <w:p w14:paraId="75155A4D" w14:textId="77777777" w:rsidR="00B90311" w:rsidRPr="00B90311" w:rsidRDefault="00B90311" w:rsidP="00B90311">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4F362B9D" w14:textId="77777777" w:rsidR="00B90311" w:rsidRPr="00B90311" w:rsidRDefault="00B90311" w:rsidP="00B90311">
            <w:pPr>
              <w:spacing w:after="0" w:line="240" w:lineRule="auto"/>
              <w:jc w:val="center"/>
              <w:rPr>
                <w:rFonts w:cstheme="minorHAnsi"/>
                <w:color w:val="808080"/>
              </w:rPr>
            </w:pPr>
          </w:p>
        </w:tc>
        <w:tc>
          <w:tcPr>
            <w:tcW w:w="1440" w:type="dxa"/>
          </w:tcPr>
          <w:p w14:paraId="6C3418BF" w14:textId="77777777" w:rsidR="00B90311" w:rsidRPr="00B90311" w:rsidRDefault="00B90311" w:rsidP="00B90311">
            <w:pPr>
              <w:spacing w:after="0" w:line="240" w:lineRule="auto"/>
              <w:jc w:val="center"/>
              <w:rPr>
                <w:rFonts w:cstheme="minorHAnsi"/>
                <w:color w:val="808080"/>
              </w:rPr>
            </w:pPr>
            <w:r w:rsidRPr="00B90311">
              <w:rPr>
                <w:rFonts w:cstheme="minorHAnsi"/>
                <w:color w:val="808080"/>
              </w:rPr>
              <w:t>A/I</w:t>
            </w:r>
          </w:p>
        </w:tc>
      </w:tr>
      <w:tr w:rsidR="00B90311" w:rsidRPr="00B90311" w14:paraId="74E4BAEB" w14:textId="77777777" w:rsidTr="0026387D">
        <w:tc>
          <w:tcPr>
            <w:tcW w:w="5940" w:type="dxa"/>
          </w:tcPr>
          <w:p w14:paraId="7A022798" w14:textId="470F5FA3" w:rsidR="00B90311" w:rsidRPr="00B90311" w:rsidRDefault="00CE2AD3" w:rsidP="00B90311">
            <w:pPr>
              <w:spacing w:after="0" w:line="240" w:lineRule="auto"/>
              <w:rPr>
                <w:rFonts w:cstheme="minorHAnsi"/>
                <w:bCs/>
                <w:color w:val="808080"/>
              </w:rPr>
            </w:pPr>
            <w:r w:rsidRPr="00CE2AD3">
              <w:rPr>
                <w:rFonts w:ascii="Calibri" w:hAnsi="Calibri"/>
                <w:color w:val="7F7F7F" w:themeColor="text1" w:themeTint="80"/>
              </w:rPr>
              <w:t>Experience of working in a school or similar establishment</w:t>
            </w:r>
          </w:p>
        </w:tc>
        <w:tc>
          <w:tcPr>
            <w:tcW w:w="1260" w:type="dxa"/>
          </w:tcPr>
          <w:p w14:paraId="3FB5FE09" w14:textId="77777777" w:rsidR="00B90311" w:rsidRPr="00B90311" w:rsidRDefault="00B90311" w:rsidP="00B90311">
            <w:pPr>
              <w:spacing w:after="0" w:line="240" w:lineRule="auto"/>
              <w:jc w:val="center"/>
              <w:rPr>
                <w:rFonts w:cstheme="minorHAnsi"/>
                <w:color w:val="808080"/>
              </w:rPr>
            </w:pPr>
          </w:p>
        </w:tc>
        <w:tc>
          <w:tcPr>
            <w:tcW w:w="1260" w:type="dxa"/>
          </w:tcPr>
          <w:p w14:paraId="43DF7703" w14:textId="77777777" w:rsidR="00B90311" w:rsidRPr="00B90311" w:rsidRDefault="00B90311" w:rsidP="00B90311">
            <w:pPr>
              <w:spacing w:after="0" w:line="240" w:lineRule="auto"/>
              <w:jc w:val="center"/>
              <w:rPr>
                <w:rFonts w:cstheme="minorHAnsi"/>
                <w:color w:val="808080"/>
              </w:rPr>
            </w:pPr>
          </w:p>
        </w:tc>
        <w:tc>
          <w:tcPr>
            <w:tcW w:w="1440" w:type="dxa"/>
          </w:tcPr>
          <w:p w14:paraId="6EE57C76" w14:textId="77777777" w:rsidR="00B90311" w:rsidRPr="00B90311" w:rsidRDefault="00B90311" w:rsidP="00B90311">
            <w:pPr>
              <w:spacing w:after="0" w:line="240" w:lineRule="auto"/>
              <w:jc w:val="center"/>
              <w:rPr>
                <w:rFonts w:cstheme="minorHAnsi"/>
                <w:color w:val="808080"/>
              </w:rPr>
            </w:pPr>
          </w:p>
        </w:tc>
      </w:tr>
      <w:tr w:rsidR="00B90311" w:rsidRPr="00B90311" w14:paraId="3FDAFE6E" w14:textId="77777777" w:rsidTr="0026387D">
        <w:tc>
          <w:tcPr>
            <w:tcW w:w="5940" w:type="dxa"/>
          </w:tcPr>
          <w:p w14:paraId="05E3B38C" w14:textId="12EA1693" w:rsidR="00B90311" w:rsidRPr="00B90311" w:rsidRDefault="00CE2AD3" w:rsidP="00B90311">
            <w:pPr>
              <w:spacing w:after="0" w:line="240" w:lineRule="auto"/>
              <w:rPr>
                <w:rFonts w:cstheme="minorHAnsi"/>
                <w:color w:val="808080"/>
              </w:rPr>
            </w:pPr>
            <w:r w:rsidRPr="00CE2AD3">
              <w:rPr>
                <w:rFonts w:ascii="Calibri" w:hAnsi="Calibri"/>
                <w:color w:val="7F7F7F" w:themeColor="text1" w:themeTint="80"/>
              </w:rPr>
              <w:t>An understanding of Safeguarding in regard to children/young people</w:t>
            </w:r>
          </w:p>
        </w:tc>
        <w:tc>
          <w:tcPr>
            <w:tcW w:w="1260" w:type="dxa"/>
          </w:tcPr>
          <w:p w14:paraId="0B6BC42D" w14:textId="77777777" w:rsidR="00B90311" w:rsidRPr="00B90311" w:rsidRDefault="00B90311" w:rsidP="00B90311">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40519C4F" w14:textId="77777777" w:rsidR="00B90311" w:rsidRPr="00B90311" w:rsidRDefault="00B90311" w:rsidP="00B90311">
            <w:pPr>
              <w:spacing w:after="0" w:line="240" w:lineRule="auto"/>
              <w:jc w:val="center"/>
              <w:rPr>
                <w:rFonts w:cstheme="minorHAnsi"/>
                <w:color w:val="808080"/>
              </w:rPr>
            </w:pPr>
          </w:p>
        </w:tc>
        <w:tc>
          <w:tcPr>
            <w:tcW w:w="1440" w:type="dxa"/>
          </w:tcPr>
          <w:p w14:paraId="15E651C0" w14:textId="77777777" w:rsidR="00B90311" w:rsidRPr="00B90311" w:rsidRDefault="00B90311" w:rsidP="00B90311">
            <w:pPr>
              <w:spacing w:after="0" w:line="240" w:lineRule="auto"/>
              <w:jc w:val="center"/>
              <w:rPr>
                <w:rFonts w:cstheme="minorHAnsi"/>
                <w:color w:val="808080"/>
              </w:rPr>
            </w:pPr>
            <w:r w:rsidRPr="00B90311">
              <w:rPr>
                <w:rFonts w:cstheme="minorHAnsi"/>
                <w:color w:val="808080"/>
              </w:rPr>
              <w:t>I/T</w:t>
            </w:r>
          </w:p>
        </w:tc>
      </w:tr>
      <w:tr w:rsidR="00FE4EC7" w:rsidRPr="00B90311" w14:paraId="4AF426D6" w14:textId="77777777" w:rsidTr="0026387D">
        <w:tc>
          <w:tcPr>
            <w:tcW w:w="5940" w:type="dxa"/>
          </w:tcPr>
          <w:p w14:paraId="4C6FE51F" w14:textId="022E609F" w:rsidR="00FE4EC7" w:rsidRPr="00CE2AD3" w:rsidRDefault="00FE4EC7" w:rsidP="00FE4EC7">
            <w:pPr>
              <w:spacing w:after="0" w:line="240" w:lineRule="auto"/>
              <w:rPr>
                <w:rFonts w:ascii="Calibri" w:hAnsi="Calibri"/>
                <w:color w:val="7F7F7F" w:themeColor="text1" w:themeTint="80"/>
              </w:rPr>
            </w:pPr>
            <w:r w:rsidRPr="00CE2AD3">
              <w:rPr>
                <w:rFonts w:ascii="Calibri" w:hAnsi="Calibri"/>
                <w:color w:val="7F7F7F" w:themeColor="text1" w:themeTint="80"/>
              </w:rPr>
              <w:t>Experience of working with external agencies and other professionals</w:t>
            </w:r>
          </w:p>
        </w:tc>
        <w:tc>
          <w:tcPr>
            <w:tcW w:w="1260" w:type="dxa"/>
          </w:tcPr>
          <w:p w14:paraId="7BB5BFFB" w14:textId="01A28A92" w:rsidR="00FE4EC7" w:rsidRPr="00B90311" w:rsidRDefault="00FE4EC7" w:rsidP="00FE4EC7">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06930BB4" w14:textId="77777777" w:rsidR="00FE4EC7" w:rsidRPr="00B90311" w:rsidRDefault="00FE4EC7" w:rsidP="00FE4EC7">
            <w:pPr>
              <w:spacing w:after="0" w:line="240" w:lineRule="auto"/>
              <w:jc w:val="center"/>
              <w:rPr>
                <w:rFonts w:cstheme="minorHAnsi"/>
                <w:color w:val="808080"/>
              </w:rPr>
            </w:pPr>
          </w:p>
        </w:tc>
        <w:tc>
          <w:tcPr>
            <w:tcW w:w="1440" w:type="dxa"/>
          </w:tcPr>
          <w:p w14:paraId="5234B442" w14:textId="2AF71328" w:rsidR="00FE4EC7" w:rsidRPr="00B90311" w:rsidRDefault="00FE4EC7" w:rsidP="00FE4EC7">
            <w:pPr>
              <w:spacing w:after="0" w:line="240" w:lineRule="auto"/>
              <w:jc w:val="center"/>
              <w:rPr>
                <w:rFonts w:cstheme="minorHAnsi"/>
                <w:color w:val="808080"/>
              </w:rPr>
            </w:pPr>
            <w:r w:rsidRPr="00B90311">
              <w:rPr>
                <w:rFonts w:cstheme="minorHAnsi"/>
                <w:color w:val="808080"/>
              </w:rPr>
              <w:t>A/I</w:t>
            </w:r>
          </w:p>
        </w:tc>
      </w:tr>
      <w:tr w:rsidR="00FE4EC7" w:rsidRPr="00B90311" w14:paraId="039D62E6" w14:textId="77777777" w:rsidTr="0026387D">
        <w:tc>
          <w:tcPr>
            <w:tcW w:w="5940" w:type="dxa"/>
          </w:tcPr>
          <w:p w14:paraId="0A0836E6" w14:textId="44CBA747" w:rsidR="00FE4EC7" w:rsidRPr="00CE2AD3" w:rsidRDefault="00FE4EC7" w:rsidP="00FE4EC7">
            <w:pPr>
              <w:spacing w:after="0" w:line="240" w:lineRule="auto"/>
              <w:rPr>
                <w:rFonts w:ascii="Calibri" w:hAnsi="Calibri"/>
                <w:color w:val="7F7F7F" w:themeColor="text1" w:themeTint="80"/>
              </w:rPr>
            </w:pPr>
            <w:r w:rsidRPr="00CE2AD3">
              <w:rPr>
                <w:rFonts w:ascii="Calibri" w:hAnsi="Calibri"/>
                <w:color w:val="7F7F7F" w:themeColor="text1" w:themeTint="80"/>
              </w:rPr>
              <w:t>Knowledge of EHC planning and SEN statement procedures</w:t>
            </w:r>
          </w:p>
        </w:tc>
        <w:tc>
          <w:tcPr>
            <w:tcW w:w="1260" w:type="dxa"/>
          </w:tcPr>
          <w:p w14:paraId="782EDE9B" w14:textId="278D18C0" w:rsidR="00FE4EC7" w:rsidRPr="00B90311" w:rsidRDefault="00FE4EC7" w:rsidP="00FE4EC7">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391EE455" w14:textId="77777777" w:rsidR="00FE4EC7" w:rsidRPr="00B90311" w:rsidRDefault="00FE4EC7" w:rsidP="00FE4EC7">
            <w:pPr>
              <w:spacing w:after="0" w:line="240" w:lineRule="auto"/>
              <w:jc w:val="center"/>
              <w:rPr>
                <w:rFonts w:cstheme="minorHAnsi"/>
                <w:color w:val="808080"/>
              </w:rPr>
            </w:pPr>
          </w:p>
        </w:tc>
        <w:tc>
          <w:tcPr>
            <w:tcW w:w="1440" w:type="dxa"/>
          </w:tcPr>
          <w:p w14:paraId="712A6CD0" w14:textId="4F67D714" w:rsidR="00FE4EC7" w:rsidRPr="00B90311" w:rsidRDefault="00FE4EC7" w:rsidP="00FE4EC7">
            <w:pPr>
              <w:spacing w:after="0" w:line="240" w:lineRule="auto"/>
              <w:jc w:val="center"/>
              <w:rPr>
                <w:rFonts w:cstheme="minorHAnsi"/>
                <w:color w:val="808080"/>
              </w:rPr>
            </w:pPr>
            <w:r w:rsidRPr="00B90311">
              <w:rPr>
                <w:rFonts w:cstheme="minorHAnsi"/>
                <w:color w:val="808080"/>
              </w:rPr>
              <w:t>A/I</w:t>
            </w:r>
          </w:p>
        </w:tc>
      </w:tr>
      <w:tr w:rsidR="00FE4EC7" w:rsidRPr="00B90311" w14:paraId="4A881B7B" w14:textId="77777777" w:rsidTr="0026387D">
        <w:tc>
          <w:tcPr>
            <w:tcW w:w="5940" w:type="dxa"/>
          </w:tcPr>
          <w:p w14:paraId="4F5F86F8" w14:textId="77777777" w:rsidR="00FE4EC7" w:rsidRPr="00B90311" w:rsidRDefault="00FE4EC7" w:rsidP="00FE4EC7">
            <w:pPr>
              <w:pStyle w:val="Heading1"/>
              <w:spacing w:before="0" w:line="240" w:lineRule="auto"/>
              <w:rPr>
                <w:rFonts w:asciiTheme="minorHAnsi" w:hAnsiTheme="minorHAnsi" w:cstheme="minorHAnsi"/>
                <w:b/>
                <w:bCs/>
                <w:color w:val="808080"/>
                <w:sz w:val="22"/>
                <w:szCs w:val="22"/>
              </w:rPr>
            </w:pPr>
            <w:r w:rsidRPr="00B90311">
              <w:rPr>
                <w:rFonts w:asciiTheme="minorHAnsi" w:hAnsiTheme="minorHAnsi" w:cstheme="minorHAnsi"/>
                <w:b/>
                <w:bCs/>
                <w:color w:val="808080"/>
                <w:sz w:val="22"/>
                <w:szCs w:val="22"/>
              </w:rPr>
              <w:t>Skills, knowledge and Understanding</w:t>
            </w:r>
          </w:p>
        </w:tc>
        <w:tc>
          <w:tcPr>
            <w:tcW w:w="1260" w:type="dxa"/>
          </w:tcPr>
          <w:p w14:paraId="1EC9BD19" w14:textId="77777777" w:rsidR="00FE4EC7" w:rsidRPr="00B90311" w:rsidRDefault="00FE4EC7" w:rsidP="00FE4EC7">
            <w:pPr>
              <w:spacing w:after="0" w:line="240" w:lineRule="auto"/>
              <w:jc w:val="center"/>
              <w:rPr>
                <w:rFonts w:cstheme="minorHAnsi"/>
                <w:color w:val="808080"/>
              </w:rPr>
            </w:pPr>
          </w:p>
        </w:tc>
        <w:tc>
          <w:tcPr>
            <w:tcW w:w="1260" w:type="dxa"/>
          </w:tcPr>
          <w:p w14:paraId="3C683C3A" w14:textId="77777777" w:rsidR="00FE4EC7" w:rsidRPr="00B90311" w:rsidRDefault="00FE4EC7" w:rsidP="00FE4EC7">
            <w:pPr>
              <w:spacing w:after="0" w:line="240" w:lineRule="auto"/>
              <w:jc w:val="center"/>
              <w:rPr>
                <w:rFonts w:cstheme="minorHAnsi"/>
                <w:color w:val="808080"/>
              </w:rPr>
            </w:pPr>
          </w:p>
        </w:tc>
        <w:tc>
          <w:tcPr>
            <w:tcW w:w="1440" w:type="dxa"/>
          </w:tcPr>
          <w:p w14:paraId="05DB563D" w14:textId="77777777" w:rsidR="00FE4EC7" w:rsidRPr="00B90311" w:rsidRDefault="00FE4EC7" w:rsidP="00FE4EC7">
            <w:pPr>
              <w:spacing w:after="0" w:line="240" w:lineRule="auto"/>
              <w:jc w:val="center"/>
              <w:rPr>
                <w:rFonts w:cstheme="minorHAnsi"/>
                <w:color w:val="808080"/>
              </w:rPr>
            </w:pPr>
          </w:p>
        </w:tc>
      </w:tr>
      <w:tr w:rsidR="00FE4EC7" w:rsidRPr="00B90311" w14:paraId="742E139B" w14:textId="77777777" w:rsidTr="0026387D">
        <w:trPr>
          <w:trHeight w:val="332"/>
        </w:trPr>
        <w:tc>
          <w:tcPr>
            <w:tcW w:w="5940" w:type="dxa"/>
          </w:tcPr>
          <w:p w14:paraId="629315CC" w14:textId="77777777" w:rsidR="00FE4EC7" w:rsidRPr="00B90311" w:rsidRDefault="00FE4EC7" w:rsidP="00FE4EC7">
            <w:pPr>
              <w:spacing w:after="0" w:line="240" w:lineRule="auto"/>
              <w:rPr>
                <w:rFonts w:cstheme="minorHAnsi"/>
                <w:color w:val="808080"/>
              </w:rPr>
            </w:pPr>
            <w:r w:rsidRPr="00B90311">
              <w:rPr>
                <w:rFonts w:cstheme="minorHAnsi"/>
                <w:color w:val="808080"/>
              </w:rPr>
              <w:t>Good communication skills with a positive and enthusiastic approach.</w:t>
            </w:r>
          </w:p>
        </w:tc>
        <w:tc>
          <w:tcPr>
            <w:tcW w:w="1260" w:type="dxa"/>
          </w:tcPr>
          <w:p w14:paraId="3FB82454"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16566F9A" w14:textId="77777777" w:rsidR="00FE4EC7" w:rsidRPr="00B90311" w:rsidRDefault="00FE4EC7" w:rsidP="00FE4EC7">
            <w:pPr>
              <w:spacing w:after="0" w:line="240" w:lineRule="auto"/>
              <w:jc w:val="center"/>
              <w:rPr>
                <w:rFonts w:cstheme="minorHAnsi"/>
                <w:color w:val="808080"/>
              </w:rPr>
            </w:pPr>
          </w:p>
        </w:tc>
        <w:tc>
          <w:tcPr>
            <w:tcW w:w="1440" w:type="dxa"/>
          </w:tcPr>
          <w:p w14:paraId="0D042C8F"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t>A/I</w:t>
            </w:r>
          </w:p>
        </w:tc>
      </w:tr>
      <w:tr w:rsidR="00FE4EC7" w:rsidRPr="00B90311" w14:paraId="6DB7525F" w14:textId="77777777" w:rsidTr="0026387D">
        <w:tc>
          <w:tcPr>
            <w:tcW w:w="5940" w:type="dxa"/>
          </w:tcPr>
          <w:p w14:paraId="26B32137" w14:textId="77777777" w:rsidR="00FE4EC7" w:rsidRPr="00B90311" w:rsidRDefault="00FE4EC7" w:rsidP="00FE4EC7">
            <w:pPr>
              <w:spacing w:after="0" w:line="240" w:lineRule="auto"/>
              <w:rPr>
                <w:rFonts w:cstheme="minorHAnsi"/>
                <w:color w:val="808080"/>
              </w:rPr>
            </w:pPr>
            <w:r w:rsidRPr="00B90311">
              <w:rPr>
                <w:rFonts w:cstheme="minorHAnsi"/>
                <w:color w:val="808080"/>
              </w:rPr>
              <w:t>High level of personal organisation</w:t>
            </w:r>
          </w:p>
        </w:tc>
        <w:tc>
          <w:tcPr>
            <w:tcW w:w="1260" w:type="dxa"/>
          </w:tcPr>
          <w:p w14:paraId="410DF0DB"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4EDDCC09" w14:textId="77777777" w:rsidR="00FE4EC7" w:rsidRPr="00B90311" w:rsidRDefault="00FE4EC7" w:rsidP="00FE4EC7">
            <w:pPr>
              <w:spacing w:after="0" w:line="240" w:lineRule="auto"/>
              <w:jc w:val="center"/>
              <w:rPr>
                <w:rFonts w:cstheme="minorHAnsi"/>
                <w:color w:val="808080"/>
              </w:rPr>
            </w:pPr>
          </w:p>
        </w:tc>
        <w:tc>
          <w:tcPr>
            <w:tcW w:w="1440" w:type="dxa"/>
          </w:tcPr>
          <w:p w14:paraId="2DE9643D"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t>A/I</w:t>
            </w:r>
          </w:p>
        </w:tc>
      </w:tr>
      <w:tr w:rsidR="00FE4EC7" w:rsidRPr="00B90311" w14:paraId="39967DBE" w14:textId="77777777" w:rsidTr="0026387D">
        <w:tc>
          <w:tcPr>
            <w:tcW w:w="5940" w:type="dxa"/>
          </w:tcPr>
          <w:p w14:paraId="2CDFFB07" w14:textId="77777777" w:rsidR="00FE4EC7" w:rsidRPr="00B90311" w:rsidRDefault="00FE4EC7" w:rsidP="00FE4EC7">
            <w:pPr>
              <w:spacing w:after="0" w:line="240" w:lineRule="auto"/>
              <w:rPr>
                <w:rFonts w:cstheme="minorHAnsi"/>
                <w:color w:val="808080"/>
              </w:rPr>
            </w:pPr>
            <w:r w:rsidRPr="00B90311">
              <w:rPr>
                <w:rFonts w:cstheme="minorHAnsi"/>
                <w:color w:val="808080"/>
              </w:rPr>
              <w:t>Able to prioritise and manage workload effectively to secure successful outcomes within agreed scheduling</w:t>
            </w:r>
          </w:p>
        </w:tc>
        <w:tc>
          <w:tcPr>
            <w:tcW w:w="1260" w:type="dxa"/>
          </w:tcPr>
          <w:p w14:paraId="27AE0067"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5952467C" w14:textId="77777777" w:rsidR="00FE4EC7" w:rsidRPr="00B90311" w:rsidRDefault="00FE4EC7" w:rsidP="00FE4EC7">
            <w:pPr>
              <w:spacing w:after="0" w:line="240" w:lineRule="auto"/>
              <w:jc w:val="center"/>
              <w:rPr>
                <w:rFonts w:cstheme="minorHAnsi"/>
                <w:color w:val="808080"/>
              </w:rPr>
            </w:pPr>
          </w:p>
        </w:tc>
        <w:tc>
          <w:tcPr>
            <w:tcW w:w="1440" w:type="dxa"/>
          </w:tcPr>
          <w:p w14:paraId="4466DF6F"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t>A/I</w:t>
            </w:r>
          </w:p>
        </w:tc>
      </w:tr>
      <w:tr w:rsidR="00FE4EC7" w:rsidRPr="00B90311" w14:paraId="6C078FAA" w14:textId="77777777" w:rsidTr="0026387D">
        <w:trPr>
          <w:trHeight w:val="287"/>
        </w:trPr>
        <w:tc>
          <w:tcPr>
            <w:tcW w:w="5940" w:type="dxa"/>
          </w:tcPr>
          <w:p w14:paraId="5D62A263" w14:textId="77777777" w:rsidR="00FE4EC7" w:rsidRPr="00B90311" w:rsidRDefault="00FE4EC7" w:rsidP="00FE4EC7">
            <w:pPr>
              <w:spacing w:after="0" w:line="240" w:lineRule="auto"/>
              <w:rPr>
                <w:rFonts w:cstheme="minorHAnsi"/>
                <w:color w:val="808080"/>
              </w:rPr>
            </w:pPr>
            <w:r w:rsidRPr="00B90311">
              <w:rPr>
                <w:rFonts w:cstheme="minorHAnsi"/>
                <w:color w:val="808080"/>
              </w:rPr>
              <w:t>Able to work calmly under pressure</w:t>
            </w:r>
          </w:p>
        </w:tc>
        <w:tc>
          <w:tcPr>
            <w:tcW w:w="1260" w:type="dxa"/>
          </w:tcPr>
          <w:p w14:paraId="2BFC8AEE"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126A9392" w14:textId="77777777" w:rsidR="00FE4EC7" w:rsidRPr="00B90311" w:rsidRDefault="00FE4EC7" w:rsidP="00FE4EC7">
            <w:pPr>
              <w:spacing w:after="0" w:line="240" w:lineRule="auto"/>
              <w:jc w:val="center"/>
              <w:rPr>
                <w:rFonts w:cstheme="minorHAnsi"/>
                <w:color w:val="808080"/>
              </w:rPr>
            </w:pPr>
          </w:p>
        </w:tc>
        <w:tc>
          <w:tcPr>
            <w:tcW w:w="1440" w:type="dxa"/>
          </w:tcPr>
          <w:p w14:paraId="1DAC09FA"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t>A/I</w:t>
            </w:r>
          </w:p>
        </w:tc>
      </w:tr>
      <w:tr w:rsidR="00FE4EC7" w:rsidRPr="00B90311" w14:paraId="6911C03E" w14:textId="77777777" w:rsidTr="0026387D">
        <w:tc>
          <w:tcPr>
            <w:tcW w:w="5940" w:type="dxa"/>
          </w:tcPr>
          <w:p w14:paraId="791F5069" w14:textId="77777777" w:rsidR="00FE4EC7" w:rsidRPr="00B90311" w:rsidRDefault="00FE4EC7" w:rsidP="00FE4EC7">
            <w:pPr>
              <w:spacing w:after="0" w:line="240" w:lineRule="auto"/>
              <w:rPr>
                <w:rFonts w:cstheme="minorHAnsi"/>
                <w:color w:val="808080"/>
              </w:rPr>
            </w:pPr>
            <w:r w:rsidRPr="00B90311">
              <w:rPr>
                <w:rFonts w:cstheme="minorHAnsi"/>
                <w:color w:val="808080"/>
              </w:rPr>
              <w:t>Careful attention to detail</w:t>
            </w:r>
          </w:p>
        </w:tc>
        <w:tc>
          <w:tcPr>
            <w:tcW w:w="1260" w:type="dxa"/>
          </w:tcPr>
          <w:p w14:paraId="415CBC76"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1DB6DF80" w14:textId="77777777" w:rsidR="00FE4EC7" w:rsidRPr="00B90311" w:rsidRDefault="00FE4EC7" w:rsidP="00FE4EC7">
            <w:pPr>
              <w:spacing w:after="0" w:line="240" w:lineRule="auto"/>
              <w:jc w:val="center"/>
              <w:rPr>
                <w:rFonts w:cstheme="minorHAnsi"/>
                <w:color w:val="808080"/>
              </w:rPr>
            </w:pPr>
          </w:p>
        </w:tc>
        <w:tc>
          <w:tcPr>
            <w:tcW w:w="1440" w:type="dxa"/>
          </w:tcPr>
          <w:p w14:paraId="0BA8E2CE"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t>A/I</w:t>
            </w:r>
          </w:p>
        </w:tc>
      </w:tr>
      <w:tr w:rsidR="00FE4EC7" w:rsidRPr="00B90311" w14:paraId="45E4C02E" w14:textId="77777777" w:rsidTr="0026387D">
        <w:tc>
          <w:tcPr>
            <w:tcW w:w="5940" w:type="dxa"/>
          </w:tcPr>
          <w:p w14:paraId="6908E855" w14:textId="385420CA" w:rsidR="00FE4EC7" w:rsidRPr="00B90311" w:rsidRDefault="00FE4EC7" w:rsidP="00FE4EC7">
            <w:pPr>
              <w:spacing w:after="0" w:line="240" w:lineRule="auto"/>
              <w:rPr>
                <w:rFonts w:cstheme="minorHAnsi"/>
                <w:color w:val="808080"/>
              </w:rPr>
            </w:pPr>
            <w:r w:rsidRPr="00FE4EC7">
              <w:rPr>
                <w:rFonts w:cstheme="minorHAnsi"/>
                <w:color w:val="808080"/>
              </w:rPr>
              <w:t>Ability to build good relationships with students, parents/carers and colleagues both within and external to the school.</w:t>
            </w:r>
          </w:p>
        </w:tc>
        <w:tc>
          <w:tcPr>
            <w:tcW w:w="1260" w:type="dxa"/>
          </w:tcPr>
          <w:p w14:paraId="15C5EE9B"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655F6F19" w14:textId="77777777" w:rsidR="00FE4EC7" w:rsidRPr="00B90311" w:rsidRDefault="00FE4EC7" w:rsidP="00FE4EC7">
            <w:pPr>
              <w:spacing w:after="0" w:line="240" w:lineRule="auto"/>
              <w:jc w:val="center"/>
              <w:rPr>
                <w:rFonts w:cstheme="minorHAnsi"/>
                <w:color w:val="808080"/>
              </w:rPr>
            </w:pPr>
          </w:p>
        </w:tc>
        <w:tc>
          <w:tcPr>
            <w:tcW w:w="1440" w:type="dxa"/>
          </w:tcPr>
          <w:p w14:paraId="1935F42A"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t>A/I</w:t>
            </w:r>
          </w:p>
        </w:tc>
      </w:tr>
      <w:tr w:rsidR="00FE4EC7" w:rsidRPr="00B90311" w14:paraId="2A81FBEC" w14:textId="77777777" w:rsidTr="0026387D">
        <w:tc>
          <w:tcPr>
            <w:tcW w:w="5940" w:type="dxa"/>
          </w:tcPr>
          <w:p w14:paraId="3F9154D2" w14:textId="57AA65E6" w:rsidR="00FE4EC7" w:rsidRPr="00FE4EC7" w:rsidRDefault="00FE4EC7" w:rsidP="00FE4EC7">
            <w:pPr>
              <w:spacing w:after="0" w:line="240" w:lineRule="auto"/>
              <w:rPr>
                <w:rFonts w:cstheme="minorHAnsi"/>
                <w:color w:val="7F7F7F" w:themeColor="text1" w:themeTint="80"/>
              </w:rPr>
            </w:pPr>
            <w:r w:rsidRPr="00FE4EC7">
              <w:rPr>
                <w:rFonts w:ascii="Calibri" w:hAnsi="Calibri" w:cs="Arial"/>
                <w:color w:val="7F7F7F" w:themeColor="text1" w:themeTint="80"/>
              </w:rPr>
              <w:t>Good verbal and written communication skills in order to communicate effectively with colleagues, students, parents/carers and other professionals</w:t>
            </w:r>
          </w:p>
        </w:tc>
        <w:tc>
          <w:tcPr>
            <w:tcW w:w="1260" w:type="dxa"/>
          </w:tcPr>
          <w:p w14:paraId="456FC7F7" w14:textId="60E10D01" w:rsidR="00FE4EC7" w:rsidRPr="00B90311" w:rsidRDefault="00FE4EC7" w:rsidP="00FE4EC7">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6C573A1A" w14:textId="77777777" w:rsidR="00FE4EC7" w:rsidRPr="00B90311" w:rsidRDefault="00FE4EC7" w:rsidP="00FE4EC7">
            <w:pPr>
              <w:spacing w:after="0" w:line="240" w:lineRule="auto"/>
              <w:jc w:val="center"/>
              <w:rPr>
                <w:rFonts w:cstheme="minorHAnsi"/>
                <w:color w:val="808080"/>
              </w:rPr>
            </w:pPr>
          </w:p>
        </w:tc>
        <w:tc>
          <w:tcPr>
            <w:tcW w:w="1440" w:type="dxa"/>
          </w:tcPr>
          <w:p w14:paraId="695CDC72" w14:textId="053962FC" w:rsidR="00FE4EC7" w:rsidRPr="00B90311" w:rsidRDefault="00FE4EC7" w:rsidP="00FE4EC7">
            <w:pPr>
              <w:spacing w:after="0" w:line="240" w:lineRule="auto"/>
              <w:jc w:val="center"/>
              <w:rPr>
                <w:rFonts w:cstheme="minorHAnsi"/>
                <w:color w:val="808080"/>
              </w:rPr>
            </w:pPr>
            <w:r w:rsidRPr="00B90311">
              <w:rPr>
                <w:rFonts w:cstheme="minorHAnsi"/>
                <w:color w:val="808080"/>
              </w:rPr>
              <w:t>A/I</w:t>
            </w:r>
          </w:p>
        </w:tc>
      </w:tr>
      <w:tr w:rsidR="00FE4EC7" w:rsidRPr="00B90311" w14:paraId="52DA3710" w14:textId="77777777" w:rsidTr="0026387D">
        <w:tc>
          <w:tcPr>
            <w:tcW w:w="5940" w:type="dxa"/>
          </w:tcPr>
          <w:p w14:paraId="73AD8524" w14:textId="77777777" w:rsidR="00FE4EC7" w:rsidRPr="00B90311" w:rsidRDefault="00FE4EC7" w:rsidP="00FE4EC7">
            <w:pPr>
              <w:spacing w:after="0" w:line="240" w:lineRule="auto"/>
              <w:rPr>
                <w:rFonts w:cstheme="minorHAnsi"/>
                <w:color w:val="808080"/>
              </w:rPr>
            </w:pPr>
            <w:r w:rsidRPr="00B90311">
              <w:rPr>
                <w:rFonts w:cstheme="minorHAnsi"/>
                <w:color w:val="808080"/>
              </w:rPr>
              <w:t>Ability to work alone or part of a team</w:t>
            </w:r>
          </w:p>
        </w:tc>
        <w:tc>
          <w:tcPr>
            <w:tcW w:w="1260" w:type="dxa"/>
          </w:tcPr>
          <w:p w14:paraId="62D9AD83"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53E2691C" w14:textId="77777777" w:rsidR="00FE4EC7" w:rsidRPr="00B90311" w:rsidRDefault="00FE4EC7" w:rsidP="00FE4EC7">
            <w:pPr>
              <w:spacing w:after="0" w:line="240" w:lineRule="auto"/>
              <w:jc w:val="center"/>
              <w:rPr>
                <w:rFonts w:cstheme="minorHAnsi"/>
                <w:color w:val="808080"/>
              </w:rPr>
            </w:pPr>
          </w:p>
        </w:tc>
        <w:tc>
          <w:tcPr>
            <w:tcW w:w="1440" w:type="dxa"/>
          </w:tcPr>
          <w:p w14:paraId="2FE72DF1" w14:textId="77777777" w:rsidR="00FE4EC7" w:rsidRPr="00B90311" w:rsidRDefault="00FE4EC7" w:rsidP="00FE4EC7">
            <w:pPr>
              <w:spacing w:after="0" w:line="240" w:lineRule="auto"/>
              <w:jc w:val="center"/>
              <w:rPr>
                <w:rFonts w:cstheme="minorHAnsi"/>
                <w:color w:val="808080"/>
              </w:rPr>
            </w:pPr>
            <w:r w:rsidRPr="00B90311">
              <w:rPr>
                <w:rFonts w:cstheme="minorHAnsi"/>
                <w:color w:val="808080"/>
              </w:rPr>
              <w:t>A/I</w:t>
            </w:r>
          </w:p>
        </w:tc>
      </w:tr>
      <w:tr w:rsidR="009D6DF6" w:rsidRPr="00B90311" w14:paraId="32F3C18B" w14:textId="77777777" w:rsidTr="0026387D">
        <w:tc>
          <w:tcPr>
            <w:tcW w:w="5940" w:type="dxa"/>
          </w:tcPr>
          <w:p w14:paraId="3150ABA2" w14:textId="4C54B681" w:rsidR="009D6DF6" w:rsidRPr="00B90311" w:rsidRDefault="009D6DF6" w:rsidP="009D6DF6">
            <w:pPr>
              <w:spacing w:after="0" w:line="240" w:lineRule="auto"/>
              <w:rPr>
                <w:rFonts w:cstheme="minorHAnsi"/>
                <w:color w:val="808080"/>
              </w:rPr>
            </w:pPr>
            <w:r w:rsidRPr="009D6DF6">
              <w:rPr>
                <w:rFonts w:ascii="Calibri" w:hAnsi="Calibri" w:cs="Arial"/>
                <w:color w:val="7F7F7F" w:themeColor="text1" w:themeTint="80"/>
              </w:rPr>
              <w:t>Basic understanding of child development and learning principles</w:t>
            </w:r>
          </w:p>
        </w:tc>
        <w:tc>
          <w:tcPr>
            <w:tcW w:w="1260" w:type="dxa"/>
          </w:tcPr>
          <w:p w14:paraId="7ED54575" w14:textId="582524A3" w:rsidR="009D6DF6" w:rsidRPr="00B90311" w:rsidRDefault="009D6DF6" w:rsidP="009D6DF6">
            <w:pPr>
              <w:spacing w:after="0" w:line="240" w:lineRule="auto"/>
              <w:jc w:val="center"/>
              <w:rPr>
                <w:rFonts w:cstheme="minorHAnsi"/>
                <w:color w:val="808080"/>
              </w:rPr>
            </w:pPr>
            <w:r w:rsidRPr="00B90311">
              <w:rPr>
                <w:rFonts w:cstheme="minorHAnsi"/>
                <w:color w:val="808080"/>
              </w:rPr>
              <w:sym w:font="Wingdings" w:char="F0FC"/>
            </w:r>
          </w:p>
        </w:tc>
        <w:tc>
          <w:tcPr>
            <w:tcW w:w="1260" w:type="dxa"/>
          </w:tcPr>
          <w:p w14:paraId="56D69103" w14:textId="77777777" w:rsidR="009D6DF6" w:rsidRPr="00B90311" w:rsidRDefault="009D6DF6" w:rsidP="009D6DF6">
            <w:pPr>
              <w:spacing w:after="0" w:line="240" w:lineRule="auto"/>
              <w:jc w:val="center"/>
              <w:rPr>
                <w:rFonts w:cstheme="minorHAnsi"/>
                <w:color w:val="808080"/>
              </w:rPr>
            </w:pPr>
          </w:p>
        </w:tc>
        <w:tc>
          <w:tcPr>
            <w:tcW w:w="1440" w:type="dxa"/>
          </w:tcPr>
          <w:p w14:paraId="00861582" w14:textId="7E7D3FE7" w:rsidR="009D6DF6" w:rsidRPr="00B90311" w:rsidRDefault="009D6DF6" w:rsidP="009D6DF6">
            <w:pPr>
              <w:spacing w:after="0" w:line="240" w:lineRule="auto"/>
              <w:jc w:val="center"/>
              <w:rPr>
                <w:rFonts w:cstheme="minorHAnsi"/>
                <w:color w:val="808080"/>
              </w:rPr>
            </w:pPr>
            <w:r w:rsidRPr="00B90311">
              <w:rPr>
                <w:rFonts w:cstheme="minorHAnsi"/>
                <w:color w:val="808080"/>
              </w:rPr>
              <w:t>A/I</w:t>
            </w:r>
          </w:p>
        </w:tc>
      </w:tr>
      <w:tr w:rsidR="009D6DF6" w:rsidRPr="00B90311" w14:paraId="55757B34" w14:textId="77777777" w:rsidTr="0026387D">
        <w:trPr>
          <w:trHeight w:val="309"/>
        </w:trPr>
        <w:tc>
          <w:tcPr>
            <w:tcW w:w="5940" w:type="dxa"/>
            <w:tcBorders>
              <w:bottom w:val="single" w:sz="4" w:space="0" w:color="auto"/>
            </w:tcBorders>
          </w:tcPr>
          <w:p w14:paraId="187F49B7" w14:textId="77777777" w:rsidR="009D6DF6" w:rsidRPr="00B90311" w:rsidRDefault="009D6DF6" w:rsidP="009D6DF6">
            <w:pPr>
              <w:spacing w:after="0" w:line="240" w:lineRule="auto"/>
              <w:rPr>
                <w:rFonts w:cstheme="minorHAnsi"/>
                <w:color w:val="808080"/>
              </w:rPr>
            </w:pPr>
            <w:r w:rsidRPr="00B90311">
              <w:rPr>
                <w:rFonts w:cstheme="minorHAnsi"/>
                <w:b/>
                <w:color w:val="808080"/>
              </w:rPr>
              <w:t>Other Requirements</w:t>
            </w:r>
          </w:p>
        </w:tc>
        <w:tc>
          <w:tcPr>
            <w:tcW w:w="1260" w:type="dxa"/>
            <w:tcBorders>
              <w:bottom w:val="single" w:sz="4" w:space="0" w:color="auto"/>
            </w:tcBorders>
          </w:tcPr>
          <w:p w14:paraId="663BB058" w14:textId="77777777" w:rsidR="009D6DF6" w:rsidRPr="00B90311" w:rsidRDefault="009D6DF6" w:rsidP="009D6DF6">
            <w:pPr>
              <w:spacing w:after="0" w:line="240" w:lineRule="auto"/>
              <w:jc w:val="center"/>
              <w:rPr>
                <w:rFonts w:cstheme="minorHAnsi"/>
                <w:color w:val="808080"/>
              </w:rPr>
            </w:pPr>
          </w:p>
        </w:tc>
        <w:tc>
          <w:tcPr>
            <w:tcW w:w="1260" w:type="dxa"/>
            <w:tcBorders>
              <w:bottom w:val="single" w:sz="4" w:space="0" w:color="auto"/>
            </w:tcBorders>
          </w:tcPr>
          <w:p w14:paraId="1AE90905" w14:textId="77777777" w:rsidR="009D6DF6" w:rsidRPr="00B90311" w:rsidRDefault="009D6DF6" w:rsidP="009D6DF6">
            <w:pPr>
              <w:spacing w:after="0" w:line="240" w:lineRule="auto"/>
              <w:jc w:val="center"/>
              <w:rPr>
                <w:rFonts w:cstheme="minorHAnsi"/>
                <w:color w:val="808080"/>
              </w:rPr>
            </w:pPr>
          </w:p>
        </w:tc>
        <w:tc>
          <w:tcPr>
            <w:tcW w:w="1440" w:type="dxa"/>
            <w:tcBorders>
              <w:bottom w:val="single" w:sz="4" w:space="0" w:color="auto"/>
            </w:tcBorders>
          </w:tcPr>
          <w:p w14:paraId="790BD19D" w14:textId="77777777" w:rsidR="009D6DF6" w:rsidRPr="00B90311" w:rsidRDefault="009D6DF6" w:rsidP="009D6DF6">
            <w:pPr>
              <w:spacing w:after="0" w:line="240" w:lineRule="auto"/>
              <w:jc w:val="center"/>
              <w:rPr>
                <w:rFonts w:cstheme="minorHAnsi"/>
                <w:color w:val="808080"/>
              </w:rPr>
            </w:pPr>
          </w:p>
        </w:tc>
      </w:tr>
      <w:tr w:rsidR="009D6DF6" w:rsidRPr="00B90311" w14:paraId="0811ABC8" w14:textId="77777777" w:rsidTr="0026387D">
        <w:trPr>
          <w:trHeight w:val="552"/>
        </w:trPr>
        <w:tc>
          <w:tcPr>
            <w:tcW w:w="5940" w:type="dxa"/>
            <w:tcBorders>
              <w:top w:val="single" w:sz="4" w:space="0" w:color="auto"/>
              <w:left w:val="single" w:sz="4" w:space="0" w:color="auto"/>
              <w:bottom w:val="single" w:sz="4" w:space="0" w:color="auto"/>
              <w:right w:val="single" w:sz="4" w:space="0" w:color="auto"/>
            </w:tcBorders>
          </w:tcPr>
          <w:p w14:paraId="17046DCF" w14:textId="77777777" w:rsidR="009D6DF6" w:rsidRPr="00B90311" w:rsidRDefault="009D6DF6" w:rsidP="009D6DF6">
            <w:pPr>
              <w:spacing w:after="0" w:line="240" w:lineRule="auto"/>
              <w:rPr>
                <w:rFonts w:cstheme="minorHAnsi"/>
                <w:color w:val="808080"/>
              </w:rPr>
            </w:pPr>
            <w:r w:rsidRPr="00B90311">
              <w:rPr>
                <w:rFonts w:cstheme="minorHAnsi"/>
                <w:color w:val="808080"/>
              </w:rPr>
              <w:t xml:space="preserve">A commitment to on-going personal development and willingness to undertake appropriate training </w:t>
            </w:r>
          </w:p>
        </w:tc>
        <w:tc>
          <w:tcPr>
            <w:tcW w:w="1260" w:type="dxa"/>
            <w:tcBorders>
              <w:top w:val="single" w:sz="4" w:space="0" w:color="auto"/>
              <w:left w:val="single" w:sz="4" w:space="0" w:color="auto"/>
              <w:bottom w:val="single" w:sz="4" w:space="0" w:color="auto"/>
              <w:right w:val="single" w:sz="4" w:space="0" w:color="auto"/>
            </w:tcBorders>
          </w:tcPr>
          <w:p w14:paraId="1FF5519A" w14:textId="0A05657B" w:rsidR="009D6DF6" w:rsidRPr="00B90311" w:rsidRDefault="009D6DF6" w:rsidP="009D6DF6">
            <w:pPr>
              <w:spacing w:after="0" w:line="240" w:lineRule="auto"/>
              <w:jc w:val="center"/>
              <w:rPr>
                <w:rFonts w:cstheme="minorHAnsi"/>
                <w:color w:val="808080"/>
              </w:rPr>
            </w:pPr>
          </w:p>
        </w:tc>
        <w:tc>
          <w:tcPr>
            <w:tcW w:w="1260" w:type="dxa"/>
            <w:tcBorders>
              <w:top w:val="single" w:sz="4" w:space="0" w:color="auto"/>
              <w:left w:val="single" w:sz="4" w:space="0" w:color="auto"/>
              <w:bottom w:val="single" w:sz="4" w:space="0" w:color="auto"/>
              <w:right w:val="single" w:sz="4" w:space="0" w:color="auto"/>
            </w:tcBorders>
          </w:tcPr>
          <w:p w14:paraId="21484BA7" w14:textId="77777777" w:rsidR="009D6DF6" w:rsidRPr="00B90311" w:rsidRDefault="009D6DF6" w:rsidP="009D6DF6">
            <w:pPr>
              <w:spacing w:after="0" w:line="240" w:lineRule="auto"/>
              <w:jc w:val="center"/>
              <w:rPr>
                <w:rFonts w:cstheme="minorHAnsi"/>
                <w:color w:val="808080"/>
              </w:rPr>
            </w:pPr>
          </w:p>
        </w:tc>
        <w:tc>
          <w:tcPr>
            <w:tcW w:w="1440" w:type="dxa"/>
            <w:tcBorders>
              <w:top w:val="single" w:sz="4" w:space="0" w:color="auto"/>
              <w:left w:val="single" w:sz="4" w:space="0" w:color="auto"/>
              <w:bottom w:val="single" w:sz="4" w:space="0" w:color="auto"/>
              <w:right w:val="single" w:sz="4" w:space="0" w:color="auto"/>
            </w:tcBorders>
          </w:tcPr>
          <w:p w14:paraId="6D8AFCD0" w14:textId="77777777" w:rsidR="009D6DF6" w:rsidRPr="00B90311" w:rsidRDefault="009D6DF6" w:rsidP="009D6DF6">
            <w:pPr>
              <w:spacing w:after="0" w:line="240" w:lineRule="auto"/>
              <w:jc w:val="center"/>
              <w:rPr>
                <w:rFonts w:cstheme="minorHAnsi"/>
                <w:color w:val="808080"/>
              </w:rPr>
            </w:pPr>
          </w:p>
        </w:tc>
      </w:tr>
      <w:tr w:rsidR="009D6DF6" w:rsidRPr="00B90311" w14:paraId="4AA60BCC" w14:textId="77777777" w:rsidTr="0026387D">
        <w:tc>
          <w:tcPr>
            <w:tcW w:w="5940" w:type="dxa"/>
            <w:tcBorders>
              <w:top w:val="single" w:sz="4" w:space="0" w:color="auto"/>
              <w:left w:val="single" w:sz="4" w:space="0" w:color="auto"/>
              <w:bottom w:val="single" w:sz="4" w:space="0" w:color="auto"/>
              <w:right w:val="single" w:sz="4" w:space="0" w:color="auto"/>
            </w:tcBorders>
          </w:tcPr>
          <w:p w14:paraId="28F7C0A5" w14:textId="77777777" w:rsidR="009D6DF6" w:rsidRPr="00B90311" w:rsidRDefault="009D6DF6" w:rsidP="009D6DF6">
            <w:pPr>
              <w:spacing w:after="0" w:line="240" w:lineRule="auto"/>
              <w:rPr>
                <w:rFonts w:cstheme="minorHAnsi"/>
                <w:color w:val="808080"/>
              </w:rPr>
            </w:pPr>
            <w:r w:rsidRPr="00B90311">
              <w:rPr>
                <w:rFonts w:cstheme="minorHAnsi"/>
                <w:color w:val="808080"/>
              </w:rPr>
              <w:t xml:space="preserve">Appointment to the post is subject to a satisfactory enhanced DBS check </w:t>
            </w:r>
          </w:p>
        </w:tc>
        <w:tc>
          <w:tcPr>
            <w:tcW w:w="1260" w:type="dxa"/>
            <w:tcBorders>
              <w:top w:val="single" w:sz="4" w:space="0" w:color="auto"/>
              <w:left w:val="single" w:sz="4" w:space="0" w:color="auto"/>
            </w:tcBorders>
          </w:tcPr>
          <w:p w14:paraId="43A63B21" w14:textId="0C12C8AC" w:rsidR="009D6DF6" w:rsidRPr="00B90311" w:rsidRDefault="009D6DF6" w:rsidP="009D6DF6">
            <w:pPr>
              <w:spacing w:after="0" w:line="240" w:lineRule="auto"/>
              <w:jc w:val="center"/>
              <w:rPr>
                <w:rFonts w:cstheme="minorHAnsi"/>
                <w:color w:val="808080"/>
              </w:rPr>
            </w:pPr>
          </w:p>
        </w:tc>
        <w:tc>
          <w:tcPr>
            <w:tcW w:w="1260" w:type="dxa"/>
            <w:tcBorders>
              <w:top w:val="single" w:sz="4" w:space="0" w:color="auto"/>
            </w:tcBorders>
          </w:tcPr>
          <w:p w14:paraId="5B373BE0" w14:textId="77777777" w:rsidR="009D6DF6" w:rsidRPr="00B90311" w:rsidRDefault="009D6DF6" w:rsidP="009D6DF6">
            <w:pPr>
              <w:spacing w:after="0" w:line="240" w:lineRule="auto"/>
              <w:jc w:val="center"/>
              <w:rPr>
                <w:rFonts w:cstheme="minorHAnsi"/>
                <w:color w:val="808080"/>
              </w:rPr>
            </w:pPr>
          </w:p>
        </w:tc>
        <w:tc>
          <w:tcPr>
            <w:tcW w:w="1440" w:type="dxa"/>
            <w:tcBorders>
              <w:top w:val="single" w:sz="4" w:space="0" w:color="auto"/>
            </w:tcBorders>
          </w:tcPr>
          <w:p w14:paraId="7100E6E0" w14:textId="77777777" w:rsidR="009D6DF6" w:rsidRPr="00B90311" w:rsidRDefault="009D6DF6" w:rsidP="009D6DF6">
            <w:pPr>
              <w:spacing w:after="0" w:line="240" w:lineRule="auto"/>
              <w:jc w:val="center"/>
              <w:rPr>
                <w:rFonts w:cstheme="minorHAnsi"/>
                <w:color w:val="808080"/>
              </w:rPr>
            </w:pPr>
          </w:p>
        </w:tc>
      </w:tr>
      <w:tr w:rsidR="009D6DF6" w:rsidRPr="00B90311" w14:paraId="601BB916" w14:textId="77777777" w:rsidTr="0026387D">
        <w:tc>
          <w:tcPr>
            <w:tcW w:w="5940" w:type="dxa"/>
            <w:tcBorders>
              <w:top w:val="single" w:sz="4" w:space="0" w:color="auto"/>
              <w:left w:val="single" w:sz="4" w:space="0" w:color="auto"/>
              <w:bottom w:val="single" w:sz="4" w:space="0" w:color="auto"/>
              <w:right w:val="single" w:sz="4" w:space="0" w:color="auto"/>
            </w:tcBorders>
          </w:tcPr>
          <w:p w14:paraId="5F1F64A7" w14:textId="77777777" w:rsidR="009D6DF6" w:rsidRPr="00B90311" w:rsidRDefault="009D6DF6" w:rsidP="009D6DF6">
            <w:pPr>
              <w:spacing w:after="0" w:line="240" w:lineRule="auto"/>
              <w:rPr>
                <w:rFonts w:cstheme="minorHAnsi"/>
                <w:color w:val="808080"/>
              </w:rPr>
            </w:pPr>
            <w:r w:rsidRPr="00B90311">
              <w:rPr>
                <w:rFonts w:cstheme="minorHAnsi"/>
                <w:color w:val="808080"/>
              </w:rPr>
              <w:t>Evidence of commitment to safeguarding and protecting the welfare of children</w:t>
            </w:r>
          </w:p>
        </w:tc>
        <w:tc>
          <w:tcPr>
            <w:tcW w:w="1260" w:type="dxa"/>
            <w:tcBorders>
              <w:left w:val="single" w:sz="4" w:space="0" w:color="auto"/>
            </w:tcBorders>
          </w:tcPr>
          <w:p w14:paraId="526548D0" w14:textId="47A92FAC" w:rsidR="009D6DF6" w:rsidRPr="00B90311" w:rsidRDefault="009D6DF6" w:rsidP="009D6DF6">
            <w:pPr>
              <w:spacing w:after="0" w:line="240" w:lineRule="auto"/>
              <w:jc w:val="center"/>
              <w:rPr>
                <w:rFonts w:cstheme="minorHAnsi"/>
                <w:color w:val="808080"/>
              </w:rPr>
            </w:pPr>
          </w:p>
        </w:tc>
        <w:tc>
          <w:tcPr>
            <w:tcW w:w="1260" w:type="dxa"/>
          </w:tcPr>
          <w:p w14:paraId="12A72DDB" w14:textId="77777777" w:rsidR="009D6DF6" w:rsidRPr="00B90311" w:rsidRDefault="009D6DF6" w:rsidP="009D6DF6">
            <w:pPr>
              <w:spacing w:after="0" w:line="240" w:lineRule="auto"/>
              <w:jc w:val="center"/>
              <w:rPr>
                <w:rFonts w:cstheme="minorHAnsi"/>
                <w:color w:val="808080"/>
              </w:rPr>
            </w:pPr>
          </w:p>
        </w:tc>
        <w:tc>
          <w:tcPr>
            <w:tcW w:w="1440" w:type="dxa"/>
          </w:tcPr>
          <w:p w14:paraId="3296D951" w14:textId="77777777" w:rsidR="009D6DF6" w:rsidRPr="00B90311" w:rsidRDefault="009D6DF6" w:rsidP="009D6DF6">
            <w:pPr>
              <w:spacing w:after="0" w:line="240" w:lineRule="auto"/>
              <w:jc w:val="center"/>
              <w:rPr>
                <w:rFonts w:cstheme="minorHAnsi"/>
                <w:color w:val="808080"/>
              </w:rPr>
            </w:pPr>
          </w:p>
        </w:tc>
      </w:tr>
      <w:tr w:rsidR="009D6DF6" w:rsidRPr="00B90311" w14:paraId="6D87BD64" w14:textId="77777777" w:rsidTr="0026387D">
        <w:tc>
          <w:tcPr>
            <w:tcW w:w="5940" w:type="dxa"/>
            <w:tcBorders>
              <w:top w:val="single" w:sz="4" w:space="0" w:color="auto"/>
              <w:left w:val="single" w:sz="4" w:space="0" w:color="auto"/>
              <w:bottom w:val="single" w:sz="4" w:space="0" w:color="auto"/>
              <w:right w:val="single" w:sz="4" w:space="0" w:color="auto"/>
            </w:tcBorders>
          </w:tcPr>
          <w:p w14:paraId="229877D5" w14:textId="77777777" w:rsidR="009D6DF6" w:rsidRPr="00B90311" w:rsidRDefault="009D6DF6" w:rsidP="009D6DF6">
            <w:pPr>
              <w:spacing w:after="0" w:line="240" w:lineRule="auto"/>
              <w:rPr>
                <w:rFonts w:cstheme="minorHAnsi"/>
                <w:color w:val="808080"/>
              </w:rPr>
            </w:pPr>
            <w:r w:rsidRPr="00B90311">
              <w:rPr>
                <w:rFonts w:cstheme="minorHAnsi"/>
                <w:color w:val="808080"/>
              </w:rPr>
              <w:t>This post is exempt from section 4(2) of the Rehabilitation of Offenders Act, 1974, as the duties give you access to persons who are under the age of 18.  Applicants are not entitled to withhold information about convictions, which would be regarded as spent for other purposes.</w:t>
            </w:r>
          </w:p>
        </w:tc>
        <w:tc>
          <w:tcPr>
            <w:tcW w:w="1260" w:type="dxa"/>
            <w:tcBorders>
              <w:left w:val="single" w:sz="4" w:space="0" w:color="auto"/>
            </w:tcBorders>
          </w:tcPr>
          <w:p w14:paraId="4E39DD00" w14:textId="4096B45F" w:rsidR="009D6DF6" w:rsidRPr="00B90311" w:rsidRDefault="009D6DF6" w:rsidP="009D6DF6">
            <w:pPr>
              <w:spacing w:after="0" w:line="240" w:lineRule="auto"/>
              <w:jc w:val="center"/>
              <w:rPr>
                <w:rFonts w:cstheme="minorHAnsi"/>
                <w:color w:val="808080"/>
              </w:rPr>
            </w:pPr>
          </w:p>
        </w:tc>
        <w:tc>
          <w:tcPr>
            <w:tcW w:w="1260" w:type="dxa"/>
          </w:tcPr>
          <w:p w14:paraId="1CE032CD" w14:textId="77777777" w:rsidR="009D6DF6" w:rsidRPr="00B90311" w:rsidRDefault="009D6DF6" w:rsidP="009D6DF6">
            <w:pPr>
              <w:spacing w:after="0" w:line="240" w:lineRule="auto"/>
              <w:jc w:val="center"/>
              <w:rPr>
                <w:rFonts w:cstheme="minorHAnsi"/>
                <w:color w:val="808080"/>
              </w:rPr>
            </w:pPr>
          </w:p>
        </w:tc>
        <w:tc>
          <w:tcPr>
            <w:tcW w:w="1440" w:type="dxa"/>
          </w:tcPr>
          <w:p w14:paraId="6009A83B" w14:textId="77777777" w:rsidR="009D6DF6" w:rsidRPr="00B90311" w:rsidRDefault="009D6DF6" w:rsidP="009D6DF6">
            <w:pPr>
              <w:spacing w:after="0" w:line="240" w:lineRule="auto"/>
              <w:jc w:val="center"/>
              <w:rPr>
                <w:rFonts w:cstheme="minorHAnsi"/>
                <w:color w:val="808080"/>
              </w:rPr>
            </w:pPr>
          </w:p>
        </w:tc>
      </w:tr>
    </w:tbl>
    <w:p w14:paraId="0B799CFE" w14:textId="77777777" w:rsidR="00B90311" w:rsidRPr="00B90311" w:rsidRDefault="00B90311" w:rsidP="00B90311">
      <w:pPr>
        <w:spacing w:after="0" w:line="240" w:lineRule="auto"/>
        <w:ind w:left="180"/>
        <w:rPr>
          <w:rFonts w:cstheme="minorHAnsi"/>
          <w:color w:val="808080"/>
        </w:rPr>
      </w:pPr>
    </w:p>
    <w:p w14:paraId="538872E5" w14:textId="77777777" w:rsidR="00B90311" w:rsidRPr="00B90311" w:rsidRDefault="00B90311" w:rsidP="00B90311">
      <w:pPr>
        <w:spacing w:after="0" w:line="240" w:lineRule="auto"/>
        <w:ind w:left="180"/>
        <w:rPr>
          <w:rFonts w:cstheme="minorHAnsi"/>
          <w:color w:val="808080"/>
        </w:rPr>
      </w:pPr>
      <w:r w:rsidRPr="00B90311">
        <w:rPr>
          <w:rFonts w:cstheme="minorHAnsi"/>
          <w:color w:val="808080"/>
        </w:rPr>
        <w:t xml:space="preserve">*I - Interview </w:t>
      </w:r>
    </w:p>
    <w:p w14:paraId="34ACA4FE" w14:textId="77777777" w:rsidR="00B90311" w:rsidRPr="00B90311" w:rsidRDefault="00B90311" w:rsidP="00B90311">
      <w:pPr>
        <w:spacing w:after="0" w:line="240" w:lineRule="auto"/>
        <w:ind w:left="180"/>
        <w:rPr>
          <w:rFonts w:cstheme="minorHAnsi"/>
          <w:color w:val="808080"/>
        </w:rPr>
      </w:pPr>
      <w:r w:rsidRPr="00B90311">
        <w:rPr>
          <w:rFonts w:cstheme="minorHAnsi"/>
          <w:color w:val="808080"/>
        </w:rPr>
        <w:t xml:space="preserve">T – Test/Presentation </w:t>
      </w:r>
    </w:p>
    <w:p w14:paraId="3C3D6F9A" w14:textId="287EF256" w:rsidR="00AB028B" w:rsidRPr="00075A95" w:rsidRDefault="00B90311" w:rsidP="00E46107">
      <w:pPr>
        <w:spacing w:after="0" w:line="240" w:lineRule="auto"/>
        <w:ind w:left="180"/>
      </w:pPr>
      <w:r w:rsidRPr="00B90311">
        <w:rPr>
          <w:rFonts w:cstheme="minorHAnsi"/>
          <w:color w:val="808080"/>
        </w:rPr>
        <w:t>A – Application Form</w:t>
      </w:r>
    </w:p>
    <w:sectPr w:rsidR="00AB028B" w:rsidRPr="00075A95" w:rsidSect="000D3C94">
      <w:headerReference w:type="even" r:id="rId7"/>
      <w:headerReference w:type="default" r:id="rId8"/>
      <w:footerReference w:type="even" r:id="rId9"/>
      <w:footerReference w:type="default" r:id="rId10"/>
      <w:headerReference w:type="first" r:id="rId11"/>
      <w:footerReference w:type="first" r:id="rId12"/>
      <w:type w:val="continuous"/>
      <w:pgSz w:w="11906" w:h="16838"/>
      <w:pgMar w:top="1440" w:right="1080" w:bottom="1440" w:left="108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A83E8" w14:textId="77777777" w:rsidR="00856628" w:rsidRDefault="00856628" w:rsidP="009A51CC">
      <w:pPr>
        <w:spacing w:after="0" w:line="240" w:lineRule="auto"/>
      </w:pPr>
      <w:r>
        <w:separator/>
      </w:r>
    </w:p>
  </w:endnote>
  <w:endnote w:type="continuationSeparator" w:id="0">
    <w:p w14:paraId="2733BE08" w14:textId="77777777" w:rsidR="00856628" w:rsidRDefault="00856628" w:rsidP="009A5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1)">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334DC" w14:textId="77777777" w:rsidR="009A51CC" w:rsidRDefault="009A51CC" w:rsidP="009A51CC">
    <w:pPr>
      <w:pStyle w:val="Footer"/>
      <w:jc w:val="center"/>
    </w:pPr>
    <w:bookmarkStart w:id="2" w:name="TITUS1FooterEvenPages"/>
    <w:r>
      <w:t xml:space="preserve"> </w:t>
    </w:r>
  </w:p>
  <w:bookmarkEnd w:id="2"/>
  <w:p w14:paraId="313FD5E8" w14:textId="77777777" w:rsidR="009A51CC" w:rsidRDefault="003C5C09">
    <w:pPr>
      <w:pStyle w:val="Footer"/>
    </w:pPr>
    <w:r>
      <w:rPr>
        <w:noProof/>
      </w:rPr>
      <w:drawing>
        <wp:anchor distT="0" distB="0" distL="114300" distR="114300" simplePos="0" relativeHeight="251665408" behindDoc="0" locked="0" layoutInCell="1" allowOverlap="1" wp14:anchorId="42A94D0E" wp14:editId="73FDE33B">
          <wp:simplePos x="0" y="0"/>
          <wp:positionH relativeFrom="column">
            <wp:posOffset>0</wp:posOffset>
          </wp:positionH>
          <wp:positionV relativeFrom="paragraph">
            <wp:posOffset>177800</wp:posOffset>
          </wp:positionV>
          <wp:extent cx="7468235" cy="1421765"/>
          <wp:effectExtent l="0" t="0" r="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Lime Trust footer-02[1].jpg"/>
                  <pic:cNvPicPr/>
                </pic:nvPicPr>
                <pic:blipFill>
                  <a:blip r:embed="rId1">
                    <a:extLst>
                      <a:ext uri="{28A0092B-C50C-407E-A947-70E740481C1C}">
                        <a14:useLocalDpi xmlns:a14="http://schemas.microsoft.com/office/drawing/2010/main" val="0"/>
                      </a:ext>
                    </a:extLst>
                  </a:blip>
                  <a:stretch>
                    <a:fillRect/>
                  </a:stretch>
                </pic:blipFill>
                <pic:spPr>
                  <a:xfrm>
                    <a:off x="0" y="0"/>
                    <a:ext cx="7468235" cy="142176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7AD13" w14:textId="0E8D4EDD" w:rsidR="009A51CC" w:rsidRDefault="009A51CC" w:rsidP="009A51CC">
    <w:pPr>
      <w:pStyle w:val="Footer"/>
      <w:jc w:val="center"/>
    </w:pPr>
    <w:bookmarkStart w:id="3" w:name="TITUS1FooterPrimary"/>
    <w:r>
      <w:t xml:space="preserve"> </w:t>
    </w:r>
  </w:p>
  <w:bookmarkEnd w:id="3"/>
  <w:p w14:paraId="0D07878C" w14:textId="23F66D9F" w:rsidR="009A51CC" w:rsidRDefault="009A51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682E7" w14:textId="77777777" w:rsidR="009A51CC" w:rsidRDefault="009A51CC">
    <w:pPr>
      <w:pStyle w:val="Footer"/>
    </w:pPr>
  </w:p>
  <w:p w14:paraId="19D8BF40" w14:textId="77777777" w:rsidR="009A51CC" w:rsidRDefault="009A5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C9692" w14:textId="77777777" w:rsidR="00856628" w:rsidRDefault="00856628" w:rsidP="009A51CC">
      <w:pPr>
        <w:spacing w:after="0" w:line="240" w:lineRule="auto"/>
      </w:pPr>
      <w:r>
        <w:separator/>
      </w:r>
    </w:p>
  </w:footnote>
  <w:footnote w:type="continuationSeparator" w:id="0">
    <w:p w14:paraId="540E490A" w14:textId="77777777" w:rsidR="00856628" w:rsidRDefault="00856628" w:rsidP="009A5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93206" w14:textId="77777777" w:rsidR="009A51CC" w:rsidRDefault="009A51CC" w:rsidP="009A51CC">
    <w:pPr>
      <w:pStyle w:val="Header"/>
      <w:jc w:val="center"/>
    </w:pPr>
    <w:bookmarkStart w:id="1" w:name="TITUS1HeaderEvenPages"/>
    <w:r>
      <w:t xml:space="preserve"> </w:t>
    </w:r>
  </w:p>
  <w:bookmarkEnd w:id="1"/>
  <w:p w14:paraId="06D0BCFE" w14:textId="77777777" w:rsidR="009A51CC" w:rsidRDefault="009A51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C6BD7" w14:textId="16DDB760" w:rsidR="009A51CC" w:rsidRDefault="00D871CC">
    <w:pPr>
      <w:pStyle w:val="Header"/>
    </w:pPr>
    <w:r>
      <w:rPr>
        <w:noProof/>
      </w:rPr>
      <w:drawing>
        <wp:anchor distT="36576" distB="36576" distL="36576" distR="36576" simplePos="0" relativeHeight="251667456" behindDoc="1" locked="0" layoutInCell="1" allowOverlap="1" wp14:anchorId="52D08AE8" wp14:editId="2730DE98">
          <wp:simplePos x="0" y="0"/>
          <wp:positionH relativeFrom="column">
            <wp:posOffset>3956685</wp:posOffset>
          </wp:positionH>
          <wp:positionV relativeFrom="paragraph">
            <wp:posOffset>-215265</wp:posOffset>
          </wp:positionV>
          <wp:extent cx="2471420" cy="539115"/>
          <wp:effectExtent l="0" t="0" r="0" b="0"/>
          <wp:wrapThrough wrapText="bothSides">
            <wp:wrapPolygon edited="0">
              <wp:start x="0" y="0"/>
              <wp:lineTo x="0" y="20353"/>
              <wp:lineTo x="21311" y="20353"/>
              <wp:lineTo x="21311" y="0"/>
              <wp:lineTo x="0" y="0"/>
            </wp:wrapPolygon>
          </wp:wrapThrough>
          <wp:docPr id="13" name="Picture 13" descr="Lim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m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1420" cy="5391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7612C" w14:textId="77777777" w:rsidR="009A51CC" w:rsidRDefault="009A51CC">
    <w:pPr>
      <w:pStyle w:val="Header"/>
    </w:pPr>
  </w:p>
  <w:p w14:paraId="5967DB08" w14:textId="77777777" w:rsidR="009A51CC" w:rsidRDefault="009A51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110BE"/>
    <w:multiLevelType w:val="hybridMultilevel"/>
    <w:tmpl w:val="FF60A2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F53031"/>
    <w:multiLevelType w:val="multilevel"/>
    <w:tmpl w:val="05F28D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336627"/>
    <w:multiLevelType w:val="hybridMultilevel"/>
    <w:tmpl w:val="2B9A1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602B4C"/>
    <w:multiLevelType w:val="hybridMultilevel"/>
    <w:tmpl w:val="CF06A266"/>
    <w:lvl w:ilvl="0" w:tplc="1D2A36E8">
      <w:start w:val="1"/>
      <w:numFmt w:val="lowerLetter"/>
      <w:lvlText w:val="(%1)"/>
      <w:lvlJc w:val="left"/>
      <w:pPr>
        <w:ind w:left="720" w:hanging="360"/>
      </w:pPr>
    </w:lvl>
    <w:lvl w:ilvl="1" w:tplc="1D2A36E8">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5B6D9F"/>
    <w:multiLevelType w:val="hybridMultilevel"/>
    <w:tmpl w:val="4656E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6C6C65"/>
    <w:multiLevelType w:val="hybridMultilevel"/>
    <w:tmpl w:val="6652F1E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8715C60"/>
    <w:multiLevelType w:val="hybridMultilevel"/>
    <w:tmpl w:val="5628B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907C78"/>
    <w:multiLevelType w:val="multilevel"/>
    <w:tmpl w:val="2AA4520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3D4F16"/>
    <w:multiLevelType w:val="multilevel"/>
    <w:tmpl w:val="7A48BC38"/>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74279D"/>
    <w:multiLevelType w:val="hybridMultilevel"/>
    <w:tmpl w:val="E0BE5D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3F303A"/>
    <w:multiLevelType w:val="hybridMultilevel"/>
    <w:tmpl w:val="5C84C04E"/>
    <w:lvl w:ilvl="0" w:tplc="3A8ED9AC">
      <w:start w:val="1"/>
      <w:numFmt w:val="lowerRoman"/>
      <w:lvlText w:val="(%1)"/>
      <w:lvlJc w:val="left"/>
      <w:pPr>
        <w:tabs>
          <w:tab w:val="num" w:pos="2552"/>
        </w:tabs>
        <w:ind w:left="2552" w:hanging="567"/>
      </w:pPr>
      <w:rPr>
        <w:rFonts w:ascii="Arial" w:eastAsia="Calibri" w:hAnsi="Arial" w:cs="Arial" w:hint="default"/>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2C8115C9"/>
    <w:multiLevelType w:val="hybridMultilevel"/>
    <w:tmpl w:val="E91ED85E"/>
    <w:lvl w:ilvl="0" w:tplc="0409000F">
      <w:start w:val="1"/>
      <w:numFmt w:val="decimal"/>
      <w:lvlText w:val="%1."/>
      <w:lvlJc w:val="left"/>
      <w:pPr>
        <w:ind w:left="360" w:hanging="360"/>
      </w:p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2" w15:restartNumberingAfterBreak="0">
    <w:nsid w:val="322906E9"/>
    <w:multiLevelType w:val="hybridMultilevel"/>
    <w:tmpl w:val="8F6CC81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EC227F"/>
    <w:multiLevelType w:val="multilevel"/>
    <w:tmpl w:val="2DAEBF9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8140EBB"/>
    <w:multiLevelType w:val="hybridMultilevel"/>
    <w:tmpl w:val="BAC803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2B28B8"/>
    <w:multiLevelType w:val="hybridMultilevel"/>
    <w:tmpl w:val="9CD05036"/>
    <w:lvl w:ilvl="0" w:tplc="792888FE">
      <w:start w:val="1"/>
      <w:numFmt w:val="lowerLetter"/>
      <w:lvlText w:val="(%1)"/>
      <w:lvlJc w:val="left"/>
      <w:pPr>
        <w:ind w:left="862" w:hanging="360"/>
      </w:pPr>
      <w:rPr>
        <w:rFonts w:cs="Times New Roman"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3E8F30F7"/>
    <w:multiLevelType w:val="hybridMultilevel"/>
    <w:tmpl w:val="6B3A06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9D3C6F"/>
    <w:multiLevelType w:val="hybridMultilevel"/>
    <w:tmpl w:val="37AC0D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4B35C2"/>
    <w:multiLevelType w:val="multilevel"/>
    <w:tmpl w:val="B69645E2"/>
    <w:lvl w:ilvl="0">
      <w:start w:val="1"/>
      <w:numFmt w:val="decimal"/>
      <w:lvlText w:val="%1."/>
      <w:lvlJc w:val="left"/>
      <w:pPr>
        <w:tabs>
          <w:tab w:val="num" w:pos="567"/>
        </w:tabs>
        <w:ind w:left="567" w:hanging="567"/>
      </w:pPr>
      <w:rPr>
        <w:rFonts w:ascii="Arial" w:eastAsia="Calibri" w:hAnsi="Arial" w:cs="Arial" w:hint="default"/>
        <w:b w:val="0"/>
        <w:i w:val="0"/>
        <w:caps w:val="0"/>
        <w:smallCaps w:val="0"/>
        <w:strike w:val="0"/>
        <w:dstrike w:val="0"/>
        <w:vanish w:val="0"/>
        <w:webHidden w:val="0"/>
        <w:color w:val="auto"/>
        <w:u w:val="none" w:color="000000"/>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hint="default"/>
        <w:b w:val="0"/>
        <w:i w:val="0"/>
        <w:caps w:val="0"/>
        <w:smallCaps w:val="0"/>
        <w:strike w:val="0"/>
        <w:dstrike w:val="0"/>
        <w:vanish w:val="0"/>
        <w:webHidden w:val="0"/>
        <w:color w:val="auto"/>
        <w:u w:val="none" w:color="000000"/>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701"/>
        </w:tabs>
        <w:ind w:left="1701" w:hanging="567"/>
      </w:pPr>
      <w:rPr>
        <w:rFonts w:hint="default"/>
        <w:b w:val="0"/>
        <w:i w:val="0"/>
        <w:caps w:val="0"/>
        <w:smallCaps w:val="0"/>
        <w:strike w:val="0"/>
        <w:dstrike w:val="0"/>
        <w:vanish w:val="0"/>
        <w:webHidden w:val="0"/>
        <w:color w:val="auto"/>
        <w:u w:val="none" w:color="000000"/>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2268"/>
        </w:tabs>
        <w:ind w:left="2268" w:hanging="567"/>
      </w:pPr>
      <w:rPr>
        <w:rFonts w:hint="default"/>
        <w:b w:val="0"/>
        <w:i w:val="0"/>
        <w:caps w:val="0"/>
        <w:smallCaps w:val="0"/>
        <w:strike w:val="0"/>
        <w:dstrike w:val="0"/>
        <w:vanish w:val="0"/>
        <w:webHidden w:val="0"/>
        <w:color w:val="auto"/>
        <w:u w:val="none" w:color="000000"/>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1701"/>
        </w:tabs>
        <w:ind w:left="2268" w:hanging="567"/>
      </w:pPr>
      <w:rPr>
        <w:rFonts w:ascii="Symbol" w:hAnsi="Symbol" w:hint="default"/>
        <w:b w:val="0"/>
        <w:i w:val="0"/>
        <w:caps w:val="0"/>
        <w:smallCaps w:val="0"/>
        <w:strike w:val="0"/>
        <w:dstrike w:val="0"/>
        <w:vanish w:val="0"/>
        <w:webHidden w:val="0"/>
        <w:color w:val="auto"/>
        <w:u w:val="none" w:color="000000"/>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4252"/>
        </w:tabs>
        <w:ind w:left="4252" w:hanging="850"/>
      </w:pPr>
      <w:rPr>
        <w:rFonts w:hint="default"/>
        <w:b w:val="0"/>
        <w:i w:val="0"/>
        <w:caps w:val="0"/>
        <w:smallCaps w:val="0"/>
        <w:strike w:val="0"/>
        <w:dstrike w:val="0"/>
        <w:vanish w:val="0"/>
        <w:webHidden w:val="0"/>
        <w:color w:val="000000"/>
        <w:u w:val="none" w:color="000000"/>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none"/>
      <w:suff w:val="nothing"/>
      <w:lvlText w:val="Not Defined"/>
      <w:lvlJc w:val="left"/>
      <w:pPr>
        <w:ind w:left="0" w:firstLine="0"/>
      </w:pPr>
      <w:rPr>
        <w:rFonts w:hint="default"/>
        <w:b w:val="0"/>
        <w:i w:val="0"/>
        <w:caps w:val="0"/>
        <w:smallCaps w:val="0"/>
        <w:strike w:val="0"/>
        <w:dstrike w:val="0"/>
        <w:vanish w:val="0"/>
        <w:webHidden w:val="0"/>
        <w:color w:val="000000"/>
        <w:u w:val="none" w:color="000000"/>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none"/>
      <w:suff w:val="nothing"/>
      <w:lvlText w:val="Not Defined"/>
      <w:lvlJc w:val="left"/>
      <w:pPr>
        <w:ind w:left="0" w:firstLine="0"/>
      </w:pPr>
      <w:rPr>
        <w:rFonts w:hint="default"/>
        <w:b w:val="0"/>
        <w:i w:val="0"/>
        <w:caps w:val="0"/>
        <w:smallCaps w:val="0"/>
        <w:strike w:val="0"/>
        <w:dstrike w:val="0"/>
        <w:vanish w:val="0"/>
        <w:webHidden w:val="0"/>
        <w:color w:val="000000"/>
        <w:u w:val="none" w:color="000000"/>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8">
      <w:start w:val="1"/>
      <w:numFmt w:val="none"/>
      <w:suff w:val="nothing"/>
      <w:lvlText w:val="Not Defined"/>
      <w:lvlJc w:val="left"/>
      <w:pPr>
        <w:ind w:left="0" w:firstLine="0"/>
      </w:pPr>
      <w:rPr>
        <w:rFonts w:hint="default"/>
        <w:b w:val="0"/>
        <w:i w:val="0"/>
        <w:caps w:val="0"/>
        <w:smallCaps w:val="0"/>
        <w:strike w:val="0"/>
        <w:dstrike w:val="0"/>
        <w:vanish w:val="0"/>
        <w:webHidden w:val="0"/>
        <w:color w:val="000000"/>
        <w:u w:val="none" w:color="000000"/>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B4B3D5C"/>
    <w:multiLevelType w:val="multilevel"/>
    <w:tmpl w:val="72406B2C"/>
    <w:lvl w:ilvl="0">
      <w:start w:val="4"/>
      <w:numFmt w:val="decimal"/>
      <w:lvlText w:val="%1"/>
      <w:lvlJc w:val="left"/>
      <w:pPr>
        <w:ind w:left="360" w:hanging="360"/>
      </w:pPr>
      <w:rPr>
        <w:rFonts w:hint="default"/>
      </w:rPr>
    </w:lvl>
    <w:lvl w:ilvl="1">
      <w:start w:val="1"/>
      <w:numFmt w:val="lowerLetter"/>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991E5E"/>
    <w:multiLevelType w:val="multilevel"/>
    <w:tmpl w:val="7DA6E4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CA149E"/>
    <w:multiLevelType w:val="hybridMultilevel"/>
    <w:tmpl w:val="A6300820"/>
    <w:lvl w:ilvl="0" w:tplc="F6082DC4">
      <w:start w:val="1"/>
      <w:numFmt w:val="lowerRoman"/>
      <w:lvlText w:val="%1."/>
      <w:lvlJc w:val="left"/>
      <w:pPr>
        <w:ind w:left="2018" w:hanging="360"/>
      </w:pPr>
      <w:rPr>
        <w:rFonts w:asciiTheme="minorHAnsi" w:eastAsiaTheme="minorHAnsi" w:hAnsiTheme="minorHAnsi" w:cstheme="minorBidi"/>
      </w:rPr>
    </w:lvl>
    <w:lvl w:ilvl="1" w:tplc="08090019">
      <w:start w:val="1"/>
      <w:numFmt w:val="lowerLetter"/>
      <w:lvlText w:val="%2."/>
      <w:lvlJc w:val="left"/>
      <w:pPr>
        <w:ind w:left="2738" w:hanging="360"/>
      </w:pPr>
    </w:lvl>
    <w:lvl w:ilvl="2" w:tplc="0809001B" w:tentative="1">
      <w:start w:val="1"/>
      <w:numFmt w:val="lowerRoman"/>
      <w:lvlText w:val="%3."/>
      <w:lvlJc w:val="right"/>
      <w:pPr>
        <w:ind w:left="3458" w:hanging="180"/>
      </w:pPr>
    </w:lvl>
    <w:lvl w:ilvl="3" w:tplc="0809000F" w:tentative="1">
      <w:start w:val="1"/>
      <w:numFmt w:val="decimal"/>
      <w:lvlText w:val="%4."/>
      <w:lvlJc w:val="left"/>
      <w:pPr>
        <w:ind w:left="4178" w:hanging="360"/>
      </w:pPr>
    </w:lvl>
    <w:lvl w:ilvl="4" w:tplc="08090019" w:tentative="1">
      <w:start w:val="1"/>
      <w:numFmt w:val="lowerLetter"/>
      <w:lvlText w:val="%5."/>
      <w:lvlJc w:val="left"/>
      <w:pPr>
        <w:ind w:left="4898" w:hanging="360"/>
      </w:pPr>
    </w:lvl>
    <w:lvl w:ilvl="5" w:tplc="0809001B" w:tentative="1">
      <w:start w:val="1"/>
      <w:numFmt w:val="lowerRoman"/>
      <w:lvlText w:val="%6."/>
      <w:lvlJc w:val="right"/>
      <w:pPr>
        <w:ind w:left="5618" w:hanging="180"/>
      </w:pPr>
    </w:lvl>
    <w:lvl w:ilvl="6" w:tplc="0809000F" w:tentative="1">
      <w:start w:val="1"/>
      <w:numFmt w:val="decimal"/>
      <w:lvlText w:val="%7."/>
      <w:lvlJc w:val="left"/>
      <w:pPr>
        <w:ind w:left="6338" w:hanging="360"/>
      </w:pPr>
    </w:lvl>
    <w:lvl w:ilvl="7" w:tplc="08090019" w:tentative="1">
      <w:start w:val="1"/>
      <w:numFmt w:val="lowerLetter"/>
      <w:lvlText w:val="%8."/>
      <w:lvlJc w:val="left"/>
      <w:pPr>
        <w:ind w:left="7058" w:hanging="360"/>
      </w:pPr>
    </w:lvl>
    <w:lvl w:ilvl="8" w:tplc="0809001B" w:tentative="1">
      <w:start w:val="1"/>
      <w:numFmt w:val="lowerRoman"/>
      <w:lvlText w:val="%9."/>
      <w:lvlJc w:val="right"/>
      <w:pPr>
        <w:ind w:left="7778" w:hanging="180"/>
      </w:pPr>
    </w:lvl>
  </w:abstractNum>
  <w:abstractNum w:abstractNumId="22" w15:restartNumberingAfterBreak="0">
    <w:nsid w:val="54E64447"/>
    <w:multiLevelType w:val="multilevel"/>
    <w:tmpl w:val="478EA4AA"/>
    <w:lvl w:ilvl="0">
      <w:start w:val="4"/>
      <w:numFmt w:val="decimal"/>
      <w:lvlText w:val="%1"/>
      <w:lvlJc w:val="left"/>
      <w:pPr>
        <w:ind w:left="360" w:hanging="360"/>
      </w:pPr>
      <w:rPr>
        <w:rFonts w:hint="default"/>
      </w:rPr>
    </w:lvl>
    <w:lvl w:ilvl="1">
      <w:start w:val="1"/>
      <w:numFmt w:val="lowerRoman"/>
      <w:lvlText w:val="(%2)"/>
      <w:lvlJc w:val="left"/>
      <w:pPr>
        <w:ind w:left="360" w:hanging="360"/>
      </w:pPr>
      <w:rPr>
        <w:rFonts w:ascii="Arial" w:eastAsia="Calibri" w:hAnsi="Arial" w:cs="Arial"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A793074"/>
    <w:multiLevelType w:val="multilevel"/>
    <w:tmpl w:val="0C5CAA2A"/>
    <w:lvl w:ilvl="0">
      <w:start w:val="5"/>
      <w:numFmt w:val="decimal"/>
      <w:lvlText w:val="%1"/>
      <w:lvlJc w:val="left"/>
      <w:pPr>
        <w:ind w:left="360" w:hanging="360"/>
      </w:pPr>
      <w:rPr>
        <w:rFonts w:hint="default"/>
      </w:rPr>
    </w:lvl>
    <w:lvl w:ilvl="1">
      <w:start w:val="1"/>
      <w:numFmt w:val="lowerLetter"/>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35593A"/>
    <w:multiLevelType w:val="hybridMultilevel"/>
    <w:tmpl w:val="F0D49C24"/>
    <w:lvl w:ilvl="0" w:tplc="F916880E">
      <w:start w:val="3"/>
      <w:numFmt w:val="lowerLetter"/>
      <w:lvlText w:val="%1)"/>
      <w:lvlJc w:val="left"/>
      <w:pPr>
        <w:ind w:left="771" w:hanging="360"/>
      </w:pPr>
      <w:rPr>
        <w:rFonts w:hint="default"/>
        <w:u w:val="none"/>
      </w:rPr>
    </w:lvl>
    <w:lvl w:ilvl="1" w:tplc="08090019" w:tentative="1">
      <w:start w:val="1"/>
      <w:numFmt w:val="lowerLetter"/>
      <w:lvlText w:val="%2."/>
      <w:lvlJc w:val="left"/>
      <w:pPr>
        <w:ind w:left="1491" w:hanging="360"/>
      </w:pPr>
    </w:lvl>
    <w:lvl w:ilvl="2" w:tplc="0809001B" w:tentative="1">
      <w:start w:val="1"/>
      <w:numFmt w:val="lowerRoman"/>
      <w:lvlText w:val="%3."/>
      <w:lvlJc w:val="right"/>
      <w:pPr>
        <w:ind w:left="2211" w:hanging="180"/>
      </w:pPr>
    </w:lvl>
    <w:lvl w:ilvl="3" w:tplc="0809000F" w:tentative="1">
      <w:start w:val="1"/>
      <w:numFmt w:val="decimal"/>
      <w:lvlText w:val="%4."/>
      <w:lvlJc w:val="left"/>
      <w:pPr>
        <w:ind w:left="2931" w:hanging="360"/>
      </w:pPr>
    </w:lvl>
    <w:lvl w:ilvl="4" w:tplc="08090019" w:tentative="1">
      <w:start w:val="1"/>
      <w:numFmt w:val="lowerLetter"/>
      <w:lvlText w:val="%5."/>
      <w:lvlJc w:val="left"/>
      <w:pPr>
        <w:ind w:left="3651" w:hanging="360"/>
      </w:pPr>
    </w:lvl>
    <w:lvl w:ilvl="5" w:tplc="0809001B" w:tentative="1">
      <w:start w:val="1"/>
      <w:numFmt w:val="lowerRoman"/>
      <w:lvlText w:val="%6."/>
      <w:lvlJc w:val="right"/>
      <w:pPr>
        <w:ind w:left="4371" w:hanging="180"/>
      </w:pPr>
    </w:lvl>
    <w:lvl w:ilvl="6" w:tplc="0809000F" w:tentative="1">
      <w:start w:val="1"/>
      <w:numFmt w:val="decimal"/>
      <w:lvlText w:val="%7."/>
      <w:lvlJc w:val="left"/>
      <w:pPr>
        <w:ind w:left="5091" w:hanging="360"/>
      </w:pPr>
    </w:lvl>
    <w:lvl w:ilvl="7" w:tplc="08090019" w:tentative="1">
      <w:start w:val="1"/>
      <w:numFmt w:val="lowerLetter"/>
      <w:lvlText w:val="%8."/>
      <w:lvlJc w:val="left"/>
      <w:pPr>
        <w:ind w:left="5811" w:hanging="360"/>
      </w:pPr>
    </w:lvl>
    <w:lvl w:ilvl="8" w:tplc="0809001B" w:tentative="1">
      <w:start w:val="1"/>
      <w:numFmt w:val="lowerRoman"/>
      <w:lvlText w:val="%9."/>
      <w:lvlJc w:val="right"/>
      <w:pPr>
        <w:ind w:left="6531" w:hanging="180"/>
      </w:pPr>
    </w:lvl>
  </w:abstractNum>
  <w:abstractNum w:abstractNumId="25" w15:restartNumberingAfterBreak="0">
    <w:nsid w:val="65913773"/>
    <w:multiLevelType w:val="multilevel"/>
    <w:tmpl w:val="218C472A"/>
    <w:lvl w:ilvl="0">
      <w:start w:val="4"/>
      <w:numFmt w:val="decimal"/>
      <w:lvlText w:val="%1"/>
      <w:lvlJc w:val="left"/>
      <w:pPr>
        <w:ind w:left="360" w:hanging="360"/>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65D4F3C"/>
    <w:multiLevelType w:val="multilevel"/>
    <w:tmpl w:val="8D662A58"/>
    <w:lvl w:ilvl="0">
      <w:start w:val="1"/>
      <w:numFmt w:val="decimal"/>
      <w:lvlText w:val="%1."/>
      <w:lvlJc w:val="left"/>
      <w:pPr>
        <w:ind w:left="1211" w:hanging="360"/>
      </w:pPr>
      <w:rPr>
        <w:rFonts w:eastAsia="Times New Roman" w:hint="default"/>
        <w:b/>
        <w:u w:val="none"/>
      </w:rPr>
    </w:lvl>
    <w:lvl w:ilvl="1">
      <w:start w:val="2"/>
      <w:numFmt w:val="decimal"/>
      <w:isLgl/>
      <w:lvlText w:val="%1.%2"/>
      <w:lvlJc w:val="left"/>
      <w:pPr>
        <w:ind w:left="1556" w:hanging="705"/>
      </w:pPr>
      <w:rPr>
        <w:rFonts w:hint="default"/>
        <w:color w:val="auto"/>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7" w15:restartNumberingAfterBreak="0">
    <w:nsid w:val="694A084F"/>
    <w:multiLevelType w:val="hybridMultilevel"/>
    <w:tmpl w:val="D41A9658"/>
    <w:lvl w:ilvl="0" w:tplc="398624DE">
      <w:start w:val="1"/>
      <w:numFmt w:val="bullet"/>
      <w:lvlText w:val=""/>
      <w:lvlJc w:val="left"/>
      <w:pPr>
        <w:tabs>
          <w:tab w:val="num" w:pos="1701"/>
        </w:tabs>
        <w:ind w:left="1701" w:hanging="567"/>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8" w15:restartNumberingAfterBreak="0">
    <w:nsid w:val="6A063064"/>
    <w:multiLevelType w:val="hybridMultilevel"/>
    <w:tmpl w:val="785E27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94687C"/>
    <w:multiLevelType w:val="multilevel"/>
    <w:tmpl w:val="F9049652"/>
    <w:lvl w:ilvl="0">
      <w:start w:val="1"/>
      <w:numFmt w:val="decimal"/>
      <w:pStyle w:val="General1"/>
      <w:lvlText w:val="%1."/>
      <w:lvlJc w:val="left"/>
      <w:pPr>
        <w:tabs>
          <w:tab w:val="num" w:pos="851"/>
        </w:tabs>
        <w:ind w:left="851" w:hanging="851"/>
      </w:pPr>
      <w:rPr>
        <w:rFonts w:ascii="Arial (W1)" w:hAnsi="Arial (W1)" w:hint="default"/>
        <w:b w:val="0"/>
        <w:i w:val="0"/>
        <w:strike w:val="0"/>
        <w:dstrike w:val="0"/>
        <w:sz w:val="20"/>
        <w:szCs w:val="20"/>
        <w:u w:val="none"/>
        <w:effect w:val="none"/>
      </w:rPr>
    </w:lvl>
    <w:lvl w:ilvl="1">
      <w:start w:val="1"/>
      <w:numFmt w:val="decimal"/>
      <w:pStyle w:val="Outline2"/>
      <w:lvlText w:val="%1.%2"/>
      <w:lvlJc w:val="left"/>
      <w:pPr>
        <w:tabs>
          <w:tab w:val="num" w:pos="851"/>
        </w:tabs>
        <w:ind w:left="851" w:hanging="851"/>
      </w:pPr>
      <w:rPr>
        <w:rFonts w:ascii="Arial (W1)" w:hAnsi="Arial (W1)" w:hint="default"/>
        <w:b w:val="0"/>
        <w:i w:val="0"/>
        <w:strike w:val="0"/>
        <w:dstrike w:val="0"/>
        <w:sz w:val="20"/>
        <w:szCs w:val="20"/>
        <w:u w:val="none"/>
        <w:effect w:val="none"/>
      </w:rPr>
    </w:lvl>
    <w:lvl w:ilvl="2">
      <w:start w:val="1"/>
      <w:numFmt w:val="decimal"/>
      <w:pStyle w:val="Outline3"/>
      <w:lvlText w:val="%1.%2.%3"/>
      <w:lvlJc w:val="left"/>
      <w:pPr>
        <w:tabs>
          <w:tab w:val="num" w:pos="1701"/>
        </w:tabs>
        <w:ind w:left="1701" w:hanging="850"/>
      </w:pPr>
      <w:rPr>
        <w:rFonts w:ascii="Arial (W1)" w:hAnsi="Arial (W1)" w:hint="default"/>
        <w:b w:val="0"/>
        <w:i w:val="0"/>
        <w:sz w:val="20"/>
        <w:szCs w:val="20"/>
      </w:rPr>
    </w:lvl>
    <w:lvl w:ilvl="3">
      <w:start w:val="1"/>
      <w:numFmt w:val="lowerLetter"/>
      <w:pStyle w:val="Outline4"/>
      <w:lvlText w:val="(%4)"/>
      <w:lvlJc w:val="left"/>
      <w:pPr>
        <w:tabs>
          <w:tab w:val="num" w:pos="2268"/>
        </w:tabs>
        <w:ind w:left="2268" w:hanging="567"/>
      </w:pPr>
      <w:rPr>
        <w:rFonts w:ascii="Arial" w:hAnsi="Arial" w:cs="Times New Roman" w:hint="default"/>
        <w:b w:val="0"/>
        <w:i w:val="0"/>
        <w:sz w:val="22"/>
      </w:rPr>
    </w:lvl>
    <w:lvl w:ilvl="4">
      <w:start w:val="1"/>
      <w:numFmt w:val="lowerRoman"/>
      <w:pStyle w:val="Outline5"/>
      <w:lvlText w:val="(%5)"/>
      <w:lvlJc w:val="left"/>
      <w:pPr>
        <w:tabs>
          <w:tab w:val="num" w:pos="2988"/>
        </w:tabs>
        <w:ind w:left="2835" w:hanging="567"/>
      </w:pPr>
      <w:rPr>
        <w:rFonts w:ascii="Arial" w:hAnsi="Arial" w:cs="Times New Roman" w:hint="default"/>
        <w:b w:val="0"/>
        <w:i w:val="0"/>
        <w:sz w:val="22"/>
      </w:rPr>
    </w:lvl>
    <w:lvl w:ilvl="5">
      <w:start w:val="1"/>
      <w:numFmt w:val="decimal"/>
      <w:pStyle w:val="OutlineInd2"/>
      <w:lvlText w:val="%1.%6"/>
      <w:lvlJc w:val="left"/>
      <w:pPr>
        <w:tabs>
          <w:tab w:val="num" w:pos="1701"/>
        </w:tabs>
        <w:ind w:left="1701" w:hanging="850"/>
      </w:pPr>
      <w:rPr>
        <w:rFonts w:ascii="Arial" w:hAnsi="Arial" w:cs="Times New Roman" w:hint="default"/>
        <w:b w:val="0"/>
        <w:i w:val="0"/>
        <w:caps w:val="0"/>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OutlineInd3"/>
      <w:lvlText w:val="%1.%6.%7"/>
      <w:lvlJc w:val="left"/>
      <w:pPr>
        <w:tabs>
          <w:tab w:val="num" w:pos="2552"/>
        </w:tabs>
        <w:ind w:left="2552" w:hanging="851"/>
      </w:pPr>
      <w:rPr>
        <w:rFonts w:ascii="Arial" w:hAnsi="Arial" w:cs="Times New Roman" w:hint="default"/>
        <w:b w:val="0"/>
        <w:i w:val="0"/>
        <w:caps w:val="0"/>
        <w:strike w:val="0"/>
        <w:dstrike w:val="0"/>
        <w:vanish w:val="0"/>
        <w:webHidden w:val="0"/>
        <w:color w:val="000000"/>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OutlineInd4"/>
      <w:lvlText w:val="(%8)"/>
      <w:lvlJc w:val="left"/>
      <w:pPr>
        <w:tabs>
          <w:tab w:val="num" w:pos="3119"/>
        </w:tabs>
        <w:ind w:left="3119" w:hanging="567"/>
      </w:pPr>
      <w:rPr>
        <w:rFonts w:ascii="Arial" w:hAnsi="Arial" w:cs="Times New Roman" w:hint="default"/>
        <w:b w:val="0"/>
        <w:i w:val="0"/>
        <w:sz w:val="22"/>
      </w:rPr>
    </w:lvl>
    <w:lvl w:ilvl="8">
      <w:start w:val="1"/>
      <w:numFmt w:val="lowerRoman"/>
      <w:pStyle w:val="OutlineInd5"/>
      <w:lvlText w:val="(%9)"/>
      <w:lvlJc w:val="left"/>
      <w:pPr>
        <w:tabs>
          <w:tab w:val="num" w:pos="3839"/>
        </w:tabs>
        <w:ind w:left="3686" w:hanging="567"/>
      </w:pPr>
      <w:rPr>
        <w:rFonts w:ascii="Arial" w:hAnsi="Arial" w:cs="Times New Roman" w:hint="default"/>
        <w:b w:val="0"/>
        <w:i w:val="0"/>
        <w:sz w:val="22"/>
      </w:rPr>
    </w:lvl>
  </w:abstractNum>
  <w:abstractNum w:abstractNumId="30" w15:restartNumberingAfterBreak="0">
    <w:nsid w:val="6BFC5FCA"/>
    <w:multiLevelType w:val="hybridMultilevel"/>
    <w:tmpl w:val="333CF7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2C345B"/>
    <w:multiLevelType w:val="hybridMultilevel"/>
    <w:tmpl w:val="7CD0C9D2"/>
    <w:lvl w:ilvl="0" w:tplc="F6DABD6C">
      <w:start w:val="1"/>
      <w:numFmt w:val="lowerRoman"/>
      <w:lvlText w:val="(%1)"/>
      <w:lvlJc w:val="left"/>
      <w:pPr>
        <w:ind w:left="2825" w:hanging="720"/>
      </w:pPr>
    </w:lvl>
    <w:lvl w:ilvl="1" w:tplc="03E02994">
      <w:start w:val="1"/>
      <w:numFmt w:val="lowerLetter"/>
      <w:lvlText w:val="%2."/>
      <w:lvlJc w:val="left"/>
      <w:pPr>
        <w:tabs>
          <w:tab w:val="num" w:pos="1134"/>
        </w:tabs>
        <w:ind w:left="1134" w:hanging="567"/>
      </w:pPr>
      <w:rPr>
        <w:rFonts w:hint="default"/>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2" w15:restartNumberingAfterBreak="0">
    <w:nsid w:val="6C316F09"/>
    <w:multiLevelType w:val="multilevel"/>
    <w:tmpl w:val="D6B45052"/>
    <w:lvl w:ilvl="0">
      <w:start w:val="6"/>
      <w:numFmt w:val="decimal"/>
      <w:lvlText w:val="%1"/>
      <w:lvlJc w:val="left"/>
      <w:pPr>
        <w:ind w:left="360" w:hanging="360"/>
      </w:pPr>
      <w:rPr>
        <w:rFonts w:hint="default"/>
        <w:b w:val="0"/>
      </w:rPr>
    </w:lvl>
    <w:lvl w:ilvl="1">
      <w:start w:val="1"/>
      <w:numFmt w:val="lowerLetter"/>
      <w:lvlText w:val="(%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6EBB4A28"/>
    <w:multiLevelType w:val="multilevel"/>
    <w:tmpl w:val="52EC84FC"/>
    <w:lvl w:ilvl="0">
      <w:start w:val="4"/>
      <w:numFmt w:val="decimal"/>
      <w:lvlText w:val="%1"/>
      <w:lvlJc w:val="left"/>
      <w:pPr>
        <w:ind w:left="360" w:hanging="360"/>
      </w:pPr>
      <w:rPr>
        <w:rFonts w:hint="default"/>
      </w:rPr>
    </w:lvl>
    <w:lvl w:ilvl="1">
      <w:start w:val="1"/>
      <w:numFmt w:val="lowerLetter"/>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190CC8"/>
    <w:multiLevelType w:val="multilevel"/>
    <w:tmpl w:val="A238B914"/>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C83F2E"/>
    <w:multiLevelType w:val="hybridMultilevel"/>
    <w:tmpl w:val="317846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9259CA"/>
    <w:multiLevelType w:val="multilevel"/>
    <w:tmpl w:val="FEE42A2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B693696"/>
    <w:multiLevelType w:val="multilevel"/>
    <w:tmpl w:val="9B92C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7934B7"/>
    <w:multiLevelType w:val="multilevel"/>
    <w:tmpl w:val="69CC409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1"/>
  </w:num>
  <w:num w:numId="2">
    <w:abstractNumId w:val="15"/>
  </w:num>
  <w:num w:numId="3">
    <w:abstractNumId w:val="10"/>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18"/>
  </w:num>
  <w:num w:numId="7">
    <w:abstractNumId w:val="27"/>
  </w:num>
  <w:num w:numId="8">
    <w:abstractNumId w:val="25"/>
  </w:num>
  <w:num w:numId="9">
    <w:abstractNumId w:val="26"/>
  </w:num>
  <w:num w:numId="10">
    <w:abstractNumId w:val="1"/>
  </w:num>
  <w:num w:numId="11">
    <w:abstractNumId w:val="38"/>
  </w:num>
  <w:num w:numId="12">
    <w:abstractNumId w:val="20"/>
  </w:num>
  <w:num w:numId="13">
    <w:abstractNumId w:val="33"/>
  </w:num>
  <w:num w:numId="14">
    <w:abstractNumId w:val="19"/>
  </w:num>
  <w:num w:numId="15">
    <w:abstractNumId w:val="22"/>
  </w:num>
  <w:num w:numId="16">
    <w:abstractNumId w:val="3"/>
  </w:num>
  <w:num w:numId="17">
    <w:abstractNumId w:val="36"/>
  </w:num>
  <w:num w:numId="18">
    <w:abstractNumId w:val="34"/>
  </w:num>
  <w:num w:numId="19">
    <w:abstractNumId w:val="23"/>
  </w:num>
  <w:num w:numId="20">
    <w:abstractNumId w:val="13"/>
  </w:num>
  <w:num w:numId="21">
    <w:abstractNumId w:val="32"/>
  </w:num>
  <w:num w:numId="22">
    <w:abstractNumId w:val="8"/>
  </w:num>
  <w:num w:numId="23">
    <w:abstractNumId w:val="7"/>
  </w:num>
  <w:num w:numId="24">
    <w:abstractNumId w:val="24"/>
  </w:num>
  <w:num w:numId="25">
    <w:abstractNumId w:val="30"/>
  </w:num>
  <w:num w:numId="26">
    <w:abstractNumId w:val="16"/>
  </w:num>
  <w:num w:numId="27">
    <w:abstractNumId w:val="28"/>
  </w:num>
  <w:num w:numId="28">
    <w:abstractNumId w:val="35"/>
  </w:num>
  <w:num w:numId="29">
    <w:abstractNumId w:val="9"/>
  </w:num>
  <w:num w:numId="30">
    <w:abstractNumId w:val="2"/>
  </w:num>
  <w:num w:numId="31">
    <w:abstractNumId w:val="6"/>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lvlOverride w:ilvl="2"/>
    <w:lvlOverride w:ilvl="3"/>
    <w:lvlOverride w:ilvl="4"/>
    <w:lvlOverride w:ilvl="5"/>
    <w:lvlOverride w:ilvl="6"/>
    <w:lvlOverride w:ilvl="7"/>
    <w:lvlOverride w:ilvl="8"/>
  </w:num>
  <w:num w:numId="34">
    <w:abstractNumId w:val="0"/>
  </w:num>
  <w:num w:numId="35">
    <w:abstractNumId w:val="4"/>
  </w:num>
  <w:num w:numId="36">
    <w:abstractNumId w:val="14"/>
  </w:num>
  <w:num w:numId="37">
    <w:abstractNumId w:val="17"/>
  </w:num>
  <w:num w:numId="38">
    <w:abstractNumId w:val="12"/>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hideSpellingErrors/>
  <w:hideGrammaticalError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CFF"/>
    <w:rsid w:val="00021436"/>
    <w:rsid w:val="000255AE"/>
    <w:rsid w:val="00040CAA"/>
    <w:rsid w:val="00054485"/>
    <w:rsid w:val="000569B3"/>
    <w:rsid w:val="00073AFE"/>
    <w:rsid w:val="00075A95"/>
    <w:rsid w:val="00081994"/>
    <w:rsid w:val="00093AE7"/>
    <w:rsid w:val="00094A0C"/>
    <w:rsid w:val="000A147D"/>
    <w:rsid w:val="000A5BE9"/>
    <w:rsid w:val="000B0B29"/>
    <w:rsid w:val="000D3C94"/>
    <w:rsid w:val="000F1B2A"/>
    <w:rsid w:val="001161D1"/>
    <w:rsid w:val="0012726C"/>
    <w:rsid w:val="001754E2"/>
    <w:rsid w:val="00186B0C"/>
    <w:rsid w:val="001940F0"/>
    <w:rsid w:val="001A1A85"/>
    <w:rsid w:val="001A24DB"/>
    <w:rsid w:val="001B1286"/>
    <w:rsid w:val="001C6EDB"/>
    <w:rsid w:val="001D1949"/>
    <w:rsid w:val="001D2215"/>
    <w:rsid w:val="001F4821"/>
    <w:rsid w:val="001F7C48"/>
    <w:rsid w:val="00201F63"/>
    <w:rsid w:val="002051BB"/>
    <w:rsid w:val="002068B1"/>
    <w:rsid w:val="0022695F"/>
    <w:rsid w:val="00231B1B"/>
    <w:rsid w:val="0023405F"/>
    <w:rsid w:val="00246DB5"/>
    <w:rsid w:val="002552A9"/>
    <w:rsid w:val="00261F47"/>
    <w:rsid w:val="00264B73"/>
    <w:rsid w:val="0027538C"/>
    <w:rsid w:val="00292272"/>
    <w:rsid w:val="00296693"/>
    <w:rsid w:val="00296E6D"/>
    <w:rsid w:val="002A5961"/>
    <w:rsid w:val="002B1465"/>
    <w:rsid w:val="002B44AE"/>
    <w:rsid w:val="002C0917"/>
    <w:rsid w:val="002C6035"/>
    <w:rsid w:val="002E3923"/>
    <w:rsid w:val="002E39D8"/>
    <w:rsid w:val="002F3FC7"/>
    <w:rsid w:val="00307F93"/>
    <w:rsid w:val="0036139C"/>
    <w:rsid w:val="00371A70"/>
    <w:rsid w:val="003A0E13"/>
    <w:rsid w:val="003A7683"/>
    <w:rsid w:val="003B2845"/>
    <w:rsid w:val="003B52EF"/>
    <w:rsid w:val="003C2C3D"/>
    <w:rsid w:val="003C5C09"/>
    <w:rsid w:val="003D2B93"/>
    <w:rsid w:val="003E35F7"/>
    <w:rsid w:val="003E3E87"/>
    <w:rsid w:val="003E6D1F"/>
    <w:rsid w:val="003E77D6"/>
    <w:rsid w:val="00402C62"/>
    <w:rsid w:val="00413753"/>
    <w:rsid w:val="004165C3"/>
    <w:rsid w:val="004348EE"/>
    <w:rsid w:val="004360AB"/>
    <w:rsid w:val="004561C8"/>
    <w:rsid w:val="00457C8C"/>
    <w:rsid w:val="00461F63"/>
    <w:rsid w:val="00462A3A"/>
    <w:rsid w:val="00473D92"/>
    <w:rsid w:val="00483CDE"/>
    <w:rsid w:val="00483EB7"/>
    <w:rsid w:val="004A4235"/>
    <w:rsid w:val="004B6361"/>
    <w:rsid w:val="004C0F4C"/>
    <w:rsid w:val="004C4088"/>
    <w:rsid w:val="004D479D"/>
    <w:rsid w:val="004D67B6"/>
    <w:rsid w:val="004E2ECF"/>
    <w:rsid w:val="004E5BF1"/>
    <w:rsid w:val="004F1163"/>
    <w:rsid w:val="004F7334"/>
    <w:rsid w:val="004F7572"/>
    <w:rsid w:val="005109E8"/>
    <w:rsid w:val="00517780"/>
    <w:rsid w:val="00526F44"/>
    <w:rsid w:val="005423A7"/>
    <w:rsid w:val="00562A76"/>
    <w:rsid w:val="00565E00"/>
    <w:rsid w:val="005720DF"/>
    <w:rsid w:val="0058219A"/>
    <w:rsid w:val="0059672E"/>
    <w:rsid w:val="00597DAA"/>
    <w:rsid w:val="005A4F67"/>
    <w:rsid w:val="005A6797"/>
    <w:rsid w:val="005B008C"/>
    <w:rsid w:val="005B731E"/>
    <w:rsid w:val="005C6F1C"/>
    <w:rsid w:val="005D4776"/>
    <w:rsid w:val="005F4F9F"/>
    <w:rsid w:val="006155C6"/>
    <w:rsid w:val="006208AA"/>
    <w:rsid w:val="006404D6"/>
    <w:rsid w:val="006464E5"/>
    <w:rsid w:val="006557A3"/>
    <w:rsid w:val="00664BC1"/>
    <w:rsid w:val="00664BF0"/>
    <w:rsid w:val="00671945"/>
    <w:rsid w:val="00672746"/>
    <w:rsid w:val="00676ED4"/>
    <w:rsid w:val="006A12A7"/>
    <w:rsid w:val="006C7CEB"/>
    <w:rsid w:val="006D096D"/>
    <w:rsid w:val="006D537C"/>
    <w:rsid w:val="006E23EB"/>
    <w:rsid w:val="006F5E6F"/>
    <w:rsid w:val="006F749B"/>
    <w:rsid w:val="006F753E"/>
    <w:rsid w:val="00705303"/>
    <w:rsid w:val="00712AB6"/>
    <w:rsid w:val="00731144"/>
    <w:rsid w:val="00743546"/>
    <w:rsid w:val="00743A1F"/>
    <w:rsid w:val="00747911"/>
    <w:rsid w:val="0075673C"/>
    <w:rsid w:val="00790356"/>
    <w:rsid w:val="007938B0"/>
    <w:rsid w:val="007A1DAC"/>
    <w:rsid w:val="007B1FAF"/>
    <w:rsid w:val="007C0A42"/>
    <w:rsid w:val="007F0ED1"/>
    <w:rsid w:val="0080532B"/>
    <w:rsid w:val="00810A0B"/>
    <w:rsid w:val="00824168"/>
    <w:rsid w:val="008331FE"/>
    <w:rsid w:val="00834681"/>
    <w:rsid w:val="00855C18"/>
    <w:rsid w:val="00856628"/>
    <w:rsid w:val="0086643F"/>
    <w:rsid w:val="00866883"/>
    <w:rsid w:val="008916A4"/>
    <w:rsid w:val="008952D3"/>
    <w:rsid w:val="00895332"/>
    <w:rsid w:val="008A5783"/>
    <w:rsid w:val="008B4390"/>
    <w:rsid w:val="008C3156"/>
    <w:rsid w:val="008E40D6"/>
    <w:rsid w:val="008E7F18"/>
    <w:rsid w:val="008F6AF4"/>
    <w:rsid w:val="008F6D31"/>
    <w:rsid w:val="00902CFE"/>
    <w:rsid w:val="00907B86"/>
    <w:rsid w:val="00914CD6"/>
    <w:rsid w:val="00927792"/>
    <w:rsid w:val="009430CA"/>
    <w:rsid w:val="00957F06"/>
    <w:rsid w:val="009A1901"/>
    <w:rsid w:val="009A2FD7"/>
    <w:rsid w:val="009A51CC"/>
    <w:rsid w:val="009B2689"/>
    <w:rsid w:val="009D0165"/>
    <w:rsid w:val="009D6DF6"/>
    <w:rsid w:val="009E1F15"/>
    <w:rsid w:val="009E7EA8"/>
    <w:rsid w:val="009F3E23"/>
    <w:rsid w:val="00A060C6"/>
    <w:rsid w:val="00A1136A"/>
    <w:rsid w:val="00A20D19"/>
    <w:rsid w:val="00A327C7"/>
    <w:rsid w:val="00A43F83"/>
    <w:rsid w:val="00A66A7E"/>
    <w:rsid w:val="00A70E5A"/>
    <w:rsid w:val="00A73994"/>
    <w:rsid w:val="00A857E0"/>
    <w:rsid w:val="00A95550"/>
    <w:rsid w:val="00A96C48"/>
    <w:rsid w:val="00AA05E0"/>
    <w:rsid w:val="00AA14D2"/>
    <w:rsid w:val="00AA3319"/>
    <w:rsid w:val="00AA4065"/>
    <w:rsid w:val="00AA66CE"/>
    <w:rsid w:val="00AA7D4C"/>
    <w:rsid w:val="00AB028B"/>
    <w:rsid w:val="00AB36C9"/>
    <w:rsid w:val="00AC0AF7"/>
    <w:rsid w:val="00AC186F"/>
    <w:rsid w:val="00AC6258"/>
    <w:rsid w:val="00AD661F"/>
    <w:rsid w:val="00B24B7D"/>
    <w:rsid w:val="00B30CC6"/>
    <w:rsid w:val="00B41FDF"/>
    <w:rsid w:val="00B4228B"/>
    <w:rsid w:val="00B452F5"/>
    <w:rsid w:val="00B500B7"/>
    <w:rsid w:val="00B53DDC"/>
    <w:rsid w:val="00B90311"/>
    <w:rsid w:val="00B9268F"/>
    <w:rsid w:val="00BD15D1"/>
    <w:rsid w:val="00BD7FA9"/>
    <w:rsid w:val="00BE2058"/>
    <w:rsid w:val="00BE2238"/>
    <w:rsid w:val="00BF4CE4"/>
    <w:rsid w:val="00C01450"/>
    <w:rsid w:val="00C10AB8"/>
    <w:rsid w:val="00C4422C"/>
    <w:rsid w:val="00C55A27"/>
    <w:rsid w:val="00C6562A"/>
    <w:rsid w:val="00C7328C"/>
    <w:rsid w:val="00C819A5"/>
    <w:rsid w:val="00C81F5A"/>
    <w:rsid w:val="00CD07B7"/>
    <w:rsid w:val="00CD35B6"/>
    <w:rsid w:val="00CE2AD3"/>
    <w:rsid w:val="00D102E0"/>
    <w:rsid w:val="00D2639C"/>
    <w:rsid w:val="00D30FD2"/>
    <w:rsid w:val="00D403B0"/>
    <w:rsid w:val="00D40A3B"/>
    <w:rsid w:val="00D52BAF"/>
    <w:rsid w:val="00D60855"/>
    <w:rsid w:val="00D66519"/>
    <w:rsid w:val="00D724CB"/>
    <w:rsid w:val="00D8392D"/>
    <w:rsid w:val="00D86620"/>
    <w:rsid w:val="00D871CC"/>
    <w:rsid w:val="00D94F82"/>
    <w:rsid w:val="00D95D6E"/>
    <w:rsid w:val="00DA3E68"/>
    <w:rsid w:val="00DB01FC"/>
    <w:rsid w:val="00DC5143"/>
    <w:rsid w:val="00DD1BDB"/>
    <w:rsid w:val="00DD2C41"/>
    <w:rsid w:val="00DE1B55"/>
    <w:rsid w:val="00E03812"/>
    <w:rsid w:val="00E074E4"/>
    <w:rsid w:val="00E1132A"/>
    <w:rsid w:val="00E201F3"/>
    <w:rsid w:val="00E22762"/>
    <w:rsid w:val="00E46107"/>
    <w:rsid w:val="00E47401"/>
    <w:rsid w:val="00E518A6"/>
    <w:rsid w:val="00E947E2"/>
    <w:rsid w:val="00EE1ADF"/>
    <w:rsid w:val="00EE560B"/>
    <w:rsid w:val="00EE78B8"/>
    <w:rsid w:val="00EE7AD5"/>
    <w:rsid w:val="00EF4C5E"/>
    <w:rsid w:val="00F12AFF"/>
    <w:rsid w:val="00F26937"/>
    <w:rsid w:val="00F26AF1"/>
    <w:rsid w:val="00F341BE"/>
    <w:rsid w:val="00F37C67"/>
    <w:rsid w:val="00F43356"/>
    <w:rsid w:val="00F47DAD"/>
    <w:rsid w:val="00F51BFC"/>
    <w:rsid w:val="00F63159"/>
    <w:rsid w:val="00F63D7D"/>
    <w:rsid w:val="00F77058"/>
    <w:rsid w:val="00F77CF4"/>
    <w:rsid w:val="00F77F79"/>
    <w:rsid w:val="00F93CFF"/>
    <w:rsid w:val="00FA5C85"/>
    <w:rsid w:val="00FB1932"/>
    <w:rsid w:val="00FB1AE4"/>
    <w:rsid w:val="00FC75CA"/>
    <w:rsid w:val="00FE4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AA40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31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9031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B90311"/>
    <w:pPr>
      <w:keepNext/>
      <w:spacing w:before="240" w:after="60" w:line="240" w:lineRule="auto"/>
      <w:outlineLvl w:val="2"/>
    </w:pPr>
    <w:rPr>
      <w:rFonts w:ascii="Calibri Light" w:eastAsia="Times New Roman" w:hAnsi="Calibri Light" w:cs="Times New Roman"/>
      <w:b/>
      <w:bCs/>
      <w:sz w:val="26"/>
      <w:szCs w:val="26"/>
      <w:lang w:eastAsia="en-US"/>
    </w:rPr>
  </w:style>
  <w:style w:type="paragraph" w:styleId="Heading5">
    <w:name w:val="heading 5"/>
    <w:basedOn w:val="Normal"/>
    <w:next w:val="Normal"/>
    <w:link w:val="Heading5Char"/>
    <w:qFormat/>
    <w:rsid w:val="008C3156"/>
    <w:pPr>
      <w:keepNext/>
      <w:spacing w:after="0" w:line="240" w:lineRule="auto"/>
      <w:outlineLvl w:val="4"/>
    </w:pPr>
    <w:rPr>
      <w:rFonts w:ascii="Arial" w:eastAsia="Times New Roman" w:hAnsi="Arial" w:cs="Times New Roman"/>
      <w:b/>
      <w:cap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CFF"/>
    <w:pPr>
      <w:spacing w:after="0" w:line="240" w:lineRule="auto"/>
      <w:ind w:left="720"/>
    </w:pPr>
    <w:rPr>
      <w:rFonts w:ascii="Times New Roman" w:hAnsi="Times New Roman" w:cs="Times New Roman"/>
      <w:sz w:val="24"/>
      <w:szCs w:val="24"/>
    </w:rPr>
  </w:style>
  <w:style w:type="paragraph" w:styleId="Header">
    <w:name w:val="header"/>
    <w:basedOn w:val="Normal"/>
    <w:link w:val="HeaderChar"/>
    <w:uiPriority w:val="99"/>
    <w:unhideWhenUsed/>
    <w:rsid w:val="009A51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1CC"/>
  </w:style>
  <w:style w:type="paragraph" w:styleId="Footer">
    <w:name w:val="footer"/>
    <w:basedOn w:val="Normal"/>
    <w:link w:val="FooterChar"/>
    <w:uiPriority w:val="99"/>
    <w:unhideWhenUsed/>
    <w:rsid w:val="009A5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1CC"/>
  </w:style>
  <w:style w:type="paragraph" w:styleId="NoSpacing">
    <w:name w:val="No Spacing"/>
    <w:basedOn w:val="Normal"/>
    <w:uiPriority w:val="1"/>
    <w:qFormat/>
    <w:rsid w:val="005B731E"/>
    <w:pPr>
      <w:spacing w:after="0" w:line="240" w:lineRule="auto"/>
    </w:pPr>
    <w:rPr>
      <w:rFonts w:ascii="Calibri" w:eastAsia="Calibri" w:hAnsi="Calibri" w:cs="Times New Roman"/>
    </w:rPr>
  </w:style>
  <w:style w:type="character" w:customStyle="1" w:styleId="Level1asHeadingtext">
    <w:name w:val="Level 1 as Heading (text)"/>
    <w:rsid w:val="005B731E"/>
    <w:rPr>
      <w:b/>
      <w:bCs/>
      <w:caps/>
      <w:color w:val="auto"/>
    </w:rPr>
  </w:style>
  <w:style w:type="paragraph" w:customStyle="1" w:styleId="legclearfix2">
    <w:name w:val="legclearfix2"/>
    <w:basedOn w:val="Normal"/>
    <w:uiPriority w:val="99"/>
    <w:rsid w:val="005B731E"/>
    <w:pPr>
      <w:shd w:val="clear" w:color="auto" w:fill="FFFFFF"/>
      <w:spacing w:after="120" w:line="360" w:lineRule="atLeast"/>
    </w:pPr>
    <w:rPr>
      <w:rFonts w:ascii="Times New Roman" w:eastAsia="Calibri" w:hAnsi="Times New Roman" w:cs="Times New Roman"/>
      <w:color w:val="000000"/>
      <w:sz w:val="19"/>
      <w:szCs w:val="19"/>
    </w:rPr>
  </w:style>
  <w:style w:type="paragraph" w:customStyle="1" w:styleId="Outline2">
    <w:name w:val="Outline 2"/>
    <w:basedOn w:val="Normal"/>
    <w:uiPriority w:val="99"/>
    <w:rsid w:val="005B731E"/>
    <w:pPr>
      <w:numPr>
        <w:ilvl w:val="1"/>
        <w:numId w:val="4"/>
      </w:numPr>
      <w:spacing w:after="240" w:line="240" w:lineRule="auto"/>
      <w:jc w:val="both"/>
    </w:pPr>
    <w:rPr>
      <w:rFonts w:ascii="Arial" w:eastAsia="Calibri" w:hAnsi="Arial" w:cs="Arial"/>
    </w:rPr>
  </w:style>
  <w:style w:type="paragraph" w:customStyle="1" w:styleId="Outline3">
    <w:name w:val="Outline 3"/>
    <w:basedOn w:val="Normal"/>
    <w:uiPriority w:val="99"/>
    <w:rsid w:val="005B731E"/>
    <w:pPr>
      <w:numPr>
        <w:ilvl w:val="2"/>
        <w:numId w:val="4"/>
      </w:numPr>
      <w:spacing w:after="240" w:line="240" w:lineRule="auto"/>
      <w:jc w:val="both"/>
    </w:pPr>
    <w:rPr>
      <w:rFonts w:ascii="Arial" w:eastAsia="Calibri" w:hAnsi="Arial" w:cs="Arial"/>
    </w:rPr>
  </w:style>
  <w:style w:type="paragraph" w:customStyle="1" w:styleId="Outline4">
    <w:name w:val="Outline 4"/>
    <w:basedOn w:val="Normal"/>
    <w:uiPriority w:val="99"/>
    <w:rsid w:val="005B731E"/>
    <w:pPr>
      <w:numPr>
        <w:ilvl w:val="3"/>
        <w:numId w:val="4"/>
      </w:numPr>
      <w:spacing w:after="240" w:line="240" w:lineRule="auto"/>
      <w:jc w:val="both"/>
    </w:pPr>
    <w:rPr>
      <w:rFonts w:ascii="Arial" w:eastAsia="Calibri" w:hAnsi="Arial" w:cs="Arial"/>
    </w:rPr>
  </w:style>
  <w:style w:type="paragraph" w:customStyle="1" w:styleId="Outline5">
    <w:name w:val="Outline 5"/>
    <w:basedOn w:val="Normal"/>
    <w:uiPriority w:val="99"/>
    <w:rsid w:val="005B731E"/>
    <w:pPr>
      <w:numPr>
        <w:ilvl w:val="4"/>
        <w:numId w:val="4"/>
      </w:numPr>
      <w:spacing w:after="240" w:line="240" w:lineRule="auto"/>
      <w:jc w:val="both"/>
    </w:pPr>
    <w:rPr>
      <w:rFonts w:ascii="Arial" w:eastAsia="Calibri" w:hAnsi="Arial" w:cs="Arial"/>
    </w:rPr>
  </w:style>
  <w:style w:type="paragraph" w:customStyle="1" w:styleId="OutlineInd2">
    <w:name w:val="Outline Ind 2"/>
    <w:basedOn w:val="Normal"/>
    <w:uiPriority w:val="99"/>
    <w:rsid w:val="005B731E"/>
    <w:pPr>
      <w:numPr>
        <w:ilvl w:val="5"/>
        <w:numId w:val="4"/>
      </w:numPr>
      <w:spacing w:after="240" w:line="240" w:lineRule="auto"/>
      <w:jc w:val="both"/>
    </w:pPr>
    <w:rPr>
      <w:rFonts w:ascii="Arial" w:eastAsia="Calibri" w:hAnsi="Arial" w:cs="Arial"/>
    </w:rPr>
  </w:style>
  <w:style w:type="paragraph" w:customStyle="1" w:styleId="OutlineInd3">
    <w:name w:val="Outline Ind 3"/>
    <w:basedOn w:val="Normal"/>
    <w:uiPriority w:val="99"/>
    <w:rsid w:val="005B731E"/>
    <w:pPr>
      <w:numPr>
        <w:ilvl w:val="6"/>
        <w:numId w:val="4"/>
      </w:numPr>
      <w:spacing w:after="240" w:line="240" w:lineRule="auto"/>
      <w:jc w:val="both"/>
    </w:pPr>
    <w:rPr>
      <w:rFonts w:ascii="Arial" w:eastAsia="Calibri" w:hAnsi="Arial" w:cs="Arial"/>
    </w:rPr>
  </w:style>
  <w:style w:type="paragraph" w:customStyle="1" w:styleId="OutlineInd4">
    <w:name w:val="Outline Ind 4"/>
    <w:basedOn w:val="Normal"/>
    <w:uiPriority w:val="99"/>
    <w:rsid w:val="005B731E"/>
    <w:pPr>
      <w:numPr>
        <w:ilvl w:val="7"/>
        <w:numId w:val="4"/>
      </w:numPr>
      <w:spacing w:after="240" w:line="240" w:lineRule="auto"/>
      <w:jc w:val="both"/>
    </w:pPr>
    <w:rPr>
      <w:rFonts w:ascii="Arial" w:eastAsia="Calibri" w:hAnsi="Arial" w:cs="Arial"/>
    </w:rPr>
  </w:style>
  <w:style w:type="paragraph" w:customStyle="1" w:styleId="OutlineInd5">
    <w:name w:val="Outline Ind 5"/>
    <w:basedOn w:val="Normal"/>
    <w:uiPriority w:val="99"/>
    <w:rsid w:val="005B731E"/>
    <w:pPr>
      <w:numPr>
        <w:ilvl w:val="8"/>
        <w:numId w:val="4"/>
      </w:numPr>
      <w:spacing w:after="240" w:line="240" w:lineRule="auto"/>
      <w:jc w:val="both"/>
    </w:pPr>
    <w:rPr>
      <w:rFonts w:ascii="Arial" w:eastAsia="Calibri" w:hAnsi="Arial" w:cs="Arial"/>
    </w:rPr>
  </w:style>
  <w:style w:type="paragraph" w:customStyle="1" w:styleId="General1">
    <w:name w:val="General 1"/>
    <w:basedOn w:val="Normal"/>
    <w:uiPriority w:val="99"/>
    <w:rsid w:val="005B731E"/>
    <w:pPr>
      <w:numPr>
        <w:numId w:val="4"/>
      </w:numPr>
      <w:spacing w:after="240" w:line="240" w:lineRule="auto"/>
      <w:jc w:val="both"/>
    </w:pPr>
    <w:rPr>
      <w:rFonts w:ascii="Arial" w:eastAsia="Calibri" w:hAnsi="Arial" w:cs="Arial"/>
    </w:rPr>
  </w:style>
  <w:style w:type="character" w:customStyle="1" w:styleId="legds2">
    <w:name w:val="legds2"/>
    <w:basedOn w:val="DefaultParagraphFont"/>
    <w:rsid w:val="005B731E"/>
  </w:style>
  <w:style w:type="character" w:styleId="Hyperlink">
    <w:name w:val="Hyperlink"/>
    <w:uiPriority w:val="99"/>
    <w:unhideWhenUsed/>
    <w:rsid w:val="005B731E"/>
    <w:rPr>
      <w:color w:val="0000FF"/>
      <w:u w:val="single"/>
    </w:rPr>
  </w:style>
  <w:style w:type="character" w:styleId="Strong">
    <w:name w:val="Strong"/>
    <w:uiPriority w:val="22"/>
    <w:qFormat/>
    <w:rsid w:val="005B731E"/>
    <w:rPr>
      <w:b/>
      <w:bCs/>
    </w:rPr>
  </w:style>
  <w:style w:type="paragraph" w:styleId="NormalWeb">
    <w:name w:val="Normal (Web)"/>
    <w:basedOn w:val="Normal"/>
    <w:uiPriority w:val="99"/>
    <w:rsid w:val="00743A1F"/>
    <w:pPr>
      <w:spacing w:before="100" w:beforeAutospacing="1" w:after="100" w:afterAutospacing="1" w:line="240" w:lineRule="auto"/>
    </w:pPr>
    <w:rPr>
      <w:rFonts w:ascii="Arial" w:eastAsia="Arial Unicode MS" w:hAnsi="Arial" w:cs="Arial"/>
      <w:color w:val="03476C"/>
      <w:sz w:val="16"/>
      <w:szCs w:val="16"/>
      <w:lang w:eastAsia="en-US"/>
    </w:rPr>
  </w:style>
  <w:style w:type="paragraph" w:styleId="BodyText">
    <w:name w:val="Body Text"/>
    <w:basedOn w:val="Normal"/>
    <w:link w:val="BodyTextChar"/>
    <w:rsid w:val="00743A1F"/>
    <w:pPr>
      <w:spacing w:before="120" w:after="0" w:line="240" w:lineRule="auto"/>
      <w:ind w:right="29"/>
      <w:jc w:val="both"/>
    </w:pPr>
    <w:rPr>
      <w:rFonts w:ascii="Arial" w:eastAsia="Times New Roman" w:hAnsi="Arial" w:cs="Times New Roman"/>
      <w:sz w:val="16"/>
      <w:szCs w:val="20"/>
      <w:lang w:eastAsia="en-US"/>
    </w:rPr>
  </w:style>
  <w:style w:type="character" w:customStyle="1" w:styleId="BodyTextChar">
    <w:name w:val="Body Text Char"/>
    <w:basedOn w:val="DefaultParagraphFont"/>
    <w:link w:val="BodyText"/>
    <w:rsid w:val="00743A1F"/>
    <w:rPr>
      <w:rFonts w:ascii="Arial" w:eastAsia="Times New Roman" w:hAnsi="Arial" w:cs="Times New Roman"/>
      <w:sz w:val="16"/>
      <w:szCs w:val="20"/>
      <w:lang w:eastAsia="en-US"/>
    </w:rPr>
  </w:style>
  <w:style w:type="character" w:customStyle="1" w:styleId="Heading5Char">
    <w:name w:val="Heading 5 Char"/>
    <w:basedOn w:val="DefaultParagraphFont"/>
    <w:link w:val="Heading5"/>
    <w:rsid w:val="008C3156"/>
    <w:rPr>
      <w:rFonts w:ascii="Arial" w:eastAsia="Times New Roman" w:hAnsi="Arial" w:cs="Times New Roman"/>
      <w:b/>
      <w:caps/>
      <w:sz w:val="24"/>
      <w:szCs w:val="24"/>
      <w:lang w:eastAsia="en-US"/>
    </w:rPr>
  </w:style>
  <w:style w:type="paragraph" w:styleId="Salutation">
    <w:name w:val="Salutation"/>
    <w:basedOn w:val="Normal"/>
    <w:next w:val="Normal"/>
    <w:link w:val="SalutationChar"/>
    <w:rsid w:val="008C3156"/>
    <w:pPr>
      <w:spacing w:after="0" w:line="240" w:lineRule="auto"/>
    </w:pPr>
    <w:rPr>
      <w:rFonts w:ascii="Arial" w:eastAsia="Times New Roman" w:hAnsi="Arial" w:cs="Times New Roman"/>
      <w:sz w:val="24"/>
      <w:szCs w:val="20"/>
      <w:lang w:val="en-US" w:eastAsia="en-US"/>
    </w:rPr>
  </w:style>
  <w:style w:type="character" w:customStyle="1" w:styleId="SalutationChar">
    <w:name w:val="Salutation Char"/>
    <w:basedOn w:val="DefaultParagraphFont"/>
    <w:link w:val="Salutation"/>
    <w:rsid w:val="008C3156"/>
    <w:rPr>
      <w:rFonts w:ascii="Arial" w:eastAsia="Times New Roman" w:hAnsi="Arial" w:cs="Times New Roman"/>
      <w:sz w:val="24"/>
      <w:szCs w:val="20"/>
      <w:lang w:val="en-US" w:eastAsia="en-US"/>
    </w:rPr>
  </w:style>
  <w:style w:type="paragraph" w:styleId="BalloonText">
    <w:name w:val="Balloon Text"/>
    <w:basedOn w:val="Normal"/>
    <w:link w:val="BalloonTextChar"/>
    <w:uiPriority w:val="99"/>
    <w:semiHidden/>
    <w:unhideWhenUsed/>
    <w:rsid w:val="00914CD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14CD6"/>
    <w:rPr>
      <w:rFonts w:ascii="Times New Roman" w:hAnsi="Times New Roman" w:cs="Times New Roman"/>
      <w:sz w:val="18"/>
      <w:szCs w:val="18"/>
    </w:rPr>
  </w:style>
  <w:style w:type="table" w:styleId="TableGrid">
    <w:name w:val="Table Grid"/>
    <w:basedOn w:val="TableNormal"/>
    <w:uiPriority w:val="59"/>
    <w:rsid w:val="001A2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D67B6"/>
    <w:pPr>
      <w:autoSpaceDE w:val="0"/>
      <w:autoSpaceDN w:val="0"/>
      <w:adjustRightInd w:val="0"/>
      <w:spacing w:after="0" w:line="240" w:lineRule="auto"/>
    </w:pPr>
    <w:rPr>
      <w:rFonts w:ascii="Arial" w:eastAsia="Times New Roman" w:hAnsi="Arial" w:cs="Arial"/>
      <w:color w:val="000000"/>
      <w:sz w:val="24"/>
      <w:szCs w:val="24"/>
      <w:lang w:val="en-US" w:eastAsia="en-US"/>
    </w:rPr>
  </w:style>
  <w:style w:type="character" w:customStyle="1" w:styleId="UnresolvedMention1">
    <w:name w:val="Unresolved Mention1"/>
    <w:basedOn w:val="DefaultParagraphFont"/>
    <w:uiPriority w:val="99"/>
    <w:rsid w:val="00EE78B8"/>
    <w:rPr>
      <w:color w:val="605E5C"/>
      <w:shd w:val="clear" w:color="auto" w:fill="E1DFDD"/>
    </w:rPr>
  </w:style>
  <w:style w:type="character" w:customStyle="1" w:styleId="apple-converted-space">
    <w:name w:val="apple-converted-space"/>
    <w:basedOn w:val="DefaultParagraphFont"/>
    <w:rsid w:val="006464E5"/>
  </w:style>
  <w:style w:type="paragraph" w:styleId="PlainText">
    <w:name w:val="Plain Text"/>
    <w:basedOn w:val="Normal"/>
    <w:link w:val="PlainTextChar"/>
    <w:uiPriority w:val="99"/>
    <w:unhideWhenUsed/>
    <w:rsid w:val="0080532B"/>
    <w:pPr>
      <w:spacing w:after="0" w:line="240" w:lineRule="auto"/>
    </w:pPr>
    <w:rPr>
      <w:rFonts w:ascii="Calibri" w:eastAsia="Calibri" w:hAnsi="Calibri" w:cs="Times New Roman"/>
      <w:szCs w:val="21"/>
      <w:lang w:eastAsia="en-US"/>
    </w:rPr>
  </w:style>
  <w:style w:type="character" w:customStyle="1" w:styleId="PlainTextChar">
    <w:name w:val="Plain Text Char"/>
    <w:basedOn w:val="DefaultParagraphFont"/>
    <w:link w:val="PlainText"/>
    <w:uiPriority w:val="99"/>
    <w:rsid w:val="0080532B"/>
    <w:rPr>
      <w:rFonts w:ascii="Calibri" w:eastAsia="Calibri" w:hAnsi="Calibri" w:cs="Times New Roman"/>
      <w:szCs w:val="21"/>
      <w:lang w:eastAsia="en-US"/>
    </w:rPr>
  </w:style>
  <w:style w:type="paragraph" w:styleId="Title">
    <w:name w:val="Title"/>
    <w:basedOn w:val="Normal"/>
    <w:link w:val="TitleChar"/>
    <w:qFormat/>
    <w:rsid w:val="0080532B"/>
    <w:pPr>
      <w:spacing w:after="0" w:line="240" w:lineRule="auto"/>
      <w:jc w:val="center"/>
    </w:pPr>
    <w:rPr>
      <w:rFonts w:ascii="Arial" w:eastAsia="Times New Roman" w:hAnsi="Arial" w:cs="Arial"/>
      <w:b/>
      <w:sz w:val="28"/>
      <w:szCs w:val="24"/>
      <w:lang w:eastAsia="en-US"/>
    </w:rPr>
  </w:style>
  <w:style w:type="character" w:customStyle="1" w:styleId="TitleChar">
    <w:name w:val="Title Char"/>
    <w:basedOn w:val="DefaultParagraphFont"/>
    <w:link w:val="Title"/>
    <w:rsid w:val="0080532B"/>
    <w:rPr>
      <w:rFonts w:ascii="Arial" w:eastAsia="Times New Roman" w:hAnsi="Arial" w:cs="Arial"/>
      <w:b/>
      <w:sz w:val="28"/>
      <w:szCs w:val="24"/>
      <w:lang w:eastAsia="en-US"/>
    </w:rPr>
  </w:style>
  <w:style w:type="character" w:customStyle="1" w:styleId="Heading1Char">
    <w:name w:val="Heading 1 Char"/>
    <w:basedOn w:val="DefaultParagraphFont"/>
    <w:link w:val="Heading1"/>
    <w:uiPriority w:val="9"/>
    <w:rsid w:val="00B9031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B9031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rsid w:val="00B90311"/>
    <w:rPr>
      <w:rFonts w:ascii="Calibri Light" w:eastAsia="Times New Roman" w:hAnsi="Calibri Light" w:cs="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53950">
      <w:bodyDiv w:val="1"/>
      <w:marLeft w:val="0"/>
      <w:marRight w:val="0"/>
      <w:marTop w:val="0"/>
      <w:marBottom w:val="0"/>
      <w:divBdr>
        <w:top w:val="none" w:sz="0" w:space="0" w:color="auto"/>
        <w:left w:val="none" w:sz="0" w:space="0" w:color="auto"/>
        <w:bottom w:val="none" w:sz="0" w:space="0" w:color="auto"/>
        <w:right w:val="none" w:sz="0" w:space="0" w:color="auto"/>
      </w:divBdr>
    </w:div>
    <w:div w:id="146823678">
      <w:bodyDiv w:val="1"/>
      <w:marLeft w:val="0"/>
      <w:marRight w:val="0"/>
      <w:marTop w:val="0"/>
      <w:marBottom w:val="0"/>
      <w:divBdr>
        <w:top w:val="none" w:sz="0" w:space="0" w:color="auto"/>
        <w:left w:val="none" w:sz="0" w:space="0" w:color="auto"/>
        <w:bottom w:val="none" w:sz="0" w:space="0" w:color="auto"/>
        <w:right w:val="none" w:sz="0" w:space="0" w:color="auto"/>
      </w:divBdr>
    </w:div>
    <w:div w:id="271743325">
      <w:bodyDiv w:val="1"/>
      <w:marLeft w:val="0"/>
      <w:marRight w:val="0"/>
      <w:marTop w:val="0"/>
      <w:marBottom w:val="0"/>
      <w:divBdr>
        <w:top w:val="none" w:sz="0" w:space="0" w:color="auto"/>
        <w:left w:val="none" w:sz="0" w:space="0" w:color="auto"/>
        <w:bottom w:val="none" w:sz="0" w:space="0" w:color="auto"/>
        <w:right w:val="none" w:sz="0" w:space="0" w:color="auto"/>
      </w:divBdr>
      <w:divsChild>
        <w:div w:id="1758404877">
          <w:marLeft w:val="0"/>
          <w:marRight w:val="0"/>
          <w:marTop w:val="0"/>
          <w:marBottom w:val="0"/>
          <w:divBdr>
            <w:top w:val="none" w:sz="0" w:space="0" w:color="auto"/>
            <w:left w:val="none" w:sz="0" w:space="0" w:color="auto"/>
            <w:bottom w:val="none" w:sz="0" w:space="0" w:color="auto"/>
            <w:right w:val="none" w:sz="0" w:space="0" w:color="auto"/>
          </w:divBdr>
          <w:divsChild>
            <w:div w:id="1740787887">
              <w:marLeft w:val="0"/>
              <w:marRight w:val="0"/>
              <w:marTop w:val="0"/>
              <w:marBottom w:val="0"/>
              <w:divBdr>
                <w:top w:val="none" w:sz="0" w:space="0" w:color="auto"/>
                <w:left w:val="none" w:sz="0" w:space="0" w:color="auto"/>
                <w:bottom w:val="none" w:sz="0" w:space="0" w:color="auto"/>
                <w:right w:val="none" w:sz="0" w:space="0" w:color="auto"/>
              </w:divBdr>
              <w:divsChild>
                <w:div w:id="1004012133">
                  <w:marLeft w:val="0"/>
                  <w:marRight w:val="0"/>
                  <w:marTop w:val="0"/>
                  <w:marBottom w:val="0"/>
                  <w:divBdr>
                    <w:top w:val="none" w:sz="0" w:space="0" w:color="auto"/>
                    <w:left w:val="none" w:sz="0" w:space="0" w:color="auto"/>
                    <w:bottom w:val="none" w:sz="0" w:space="0" w:color="auto"/>
                    <w:right w:val="none" w:sz="0" w:space="0" w:color="auto"/>
                  </w:divBdr>
                  <w:divsChild>
                    <w:div w:id="6522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850727">
      <w:bodyDiv w:val="1"/>
      <w:marLeft w:val="0"/>
      <w:marRight w:val="0"/>
      <w:marTop w:val="0"/>
      <w:marBottom w:val="0"/>
      <w:divBdr>
        <w:top w:val="none" w:sz="0" w:space="0" w:color="auto"/>
        <w:left w:val="none" w:sz="0" w:space="0" w:color="auto"/>
        <w:bottom w:val="none" w:sz="0" w:space="0" w:color="auto"/>
        <w:right w:val="none" w:sz="0" w:space="0" w:color="auto"/>
      </w:divBdr>
      <w:divsChild>
        <w:div w:id="631250073">
          <w:marLeft w:val="0"/>
          <w:marRight w:val="0"/>
          <w:marTop w:val="0"/>
          <w:marBottom w:val="0"/>
          <w:divBdr>
            <w:top w:val="none" w:sz="0" w:space="0" w:color="auto"/>
            <w:left w:val="none" w:sz="0" w:space="0" w:color="auto"/>
            <w:bottom w:val="none" w:sz="0" w:space="0" w:color="auto"/>
            <w:right w:val="none" w:sz="0" w:space="0" w:color="auto"/>
          </w:divBdr>
          <w:divsChild>
            <w:div w:id="1351638964">
              <w:marLeft w:val="0"/>
              <w:marRight w:val="0"/>
              <w:marTop w:val="0"/>
              <w:marBottom w:val="0"/>
              <w:divBdr>
                <w:top w:val="none" w:sz="0" w:space="0" w:color="auto"/>
                <w:left w:val="none" w:sz="0" w:space="0" w:color="auto"/>
                <w:bottom w:val="none" w:sz="0" w:space="0" w:color="auto"/>
                <w:right w:val="none" w:sz="0" w:space="0" w:color="auto"/>
              </w:divBdr>
              <w:divsChild>
                <w:div w:id="870529644">
                  <w:marLeft w:val="0"/>
                  <w:marRight w:val="0"/>
                  <w:marTop w:val="0"/>
                  <w:marBottom w:val="0"/>
                  <w:divBdr>
                    <w:top w:val="none" w:sz="0" w:space="0" w:color="auto"/>
                    <w:left w:val="none" w:sz="0" w:space="0" w:color="auto"/>
                    <w:bottom w:val="none" w:sz="0" w:space="0" w:color="auto"/>
                    <w:right w:val="none" w:sz="0" w:space="0" w:color="auto"/>
                  </w:divBdr>
                  <w:divsChild>
                    <w:div w:id="96161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1461</Words>
  <Characters>8328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Lloyds TSB plc</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Graham</dc:creator>
  <cp:lastModifiedBy>Lisa Collison</cp:lastModifiedBy>
  <cp:revision>22</cp:revision>
  <cp:lastPrinted>2020-02-06T19:28:00Z</cp:lastPrinted>
  <dcterms:created xsi:type="dcterms:W3CDTF">2020-02-06T18:50:00Z</dcterms:created>
  <dcterms:modified xsi:type="dcterms:W3CDTF">2020-02-06T20:20:00Z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27e0df40-d785-44a2-b96f-30afb8a808bc</vt:lpwstr>
  </property>
  <property fmtid="{D5CDD505-2E9C-101B-9397-08002B2CF9AE}" pid="3" name="Classification">
    <vt:lpwstr>Confidential</vt:lpwstr>
  </property>
  <property fmtid="{D5CDD505-2E9C-101B-9397-08002B2CF9AE}" pid="4" name="HeadersandFooters">
    <vt:lpwstr>None</vt:lpwstr>
  </property>
</Properties>
</file>