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39A" w:rsidRPr="00444B7D" w:rsidRDefault="007A139A" w:rsidP="00444B7D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444B7D">
        <w:rPr>
          <w:rFonts w:ascii="Arial" w:hAnsi="Arial" w:cs="Arial"/>
          <w:b/>
          <w:sz w:val="28"/>
          <w:szCs w:val="28"/>
        </w:rPr>
        <w:t>Belmont Park School</w:t>
      </w:r>
    </w:p>
    <w:p w:rsidR="007A139A" w:rsidRPr="00444B7D" w:rsidRDefault="007A139A" w:rsidP="007A139A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444B7D">
        <w:rPr>
          <w:rFonts w:ascii="Arial" w:hAnsi="Arial" w:cs="Arial"/>
          <w:b/>
          <w:sz w:val="28"/>
          <w:szCs w:val="28"/>
        </w:rPr>
        <w:t>Job Description</w:t>
      </w:r>
    </w:p>
    <w:p w:rsidR="007A139A" w:rsidRDefault="007A139A" w:rsidP="007A139A">
      <w:pPr>
        <w:pStyle w:val="NoSpacing"/>
        <w:rPr>
          <w:sz w:val="24"/>
          <w:szCs w:val="24"/>
        </w:rPr>
      </w:pPr>
    </w:p>
    <w:p w:rsidR="007A139A" w:rsidRPr="00444B7D" w:rsidRDefault="007A139A" w:rsidP="007A139A">
      <w:pPr>
        <w:pStyle w:val="NoSpacing"/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b/>
          <w:sz w:val="24"/>
          <w:szCs w:val="24"/>
        </w:rPr>
        <w:t>Post:</w:t>
      </w:r>
      <w:r w:rsidRPr="00444B7D">
        <w:rPr>
          <w:rFonts w:ascii="Arial" w:hAnsi="Arial" w:cs="Arial"/>
          <w:sz w:val="24"/>
          <w:szCs w:val="24"/>
        </w:rPr>
        <w:tab/>
      </w:r>
      <w:r w:rsidRPr="00444B7D">
        <w:rPr>
          <w:rFonts w:ascii="Arial" w:hAnsi="Arial" w:cs="Arial"/>
          <w:sz w:val="24"/>
          <w:szCs w:val="24"/>
        </w:rPr>
        <w:tab/>
      </w:r>
      <w:r w:rsidRPr="00444B7D">
        <w:rPr>
          <w:rFonts w:ascii="Arial" w:hAnsi="Arial" w:cs="Arial"/>
          <w:sz w:val="24"/>
          <w:szCs w:val="24"/>
        </w:rPr>
        <w:tab/>
        <w:t>Inclusion Manager</w:t>
      </w:r>
    </w:p>
    <w:p w:rsidR="007A139A" w:rsidRPr="00444B7D" w:rsidRDefault="007A139A" w:rsidP="007A139A">
      <w:pPr>
        <w:pStyle w:val="NoSpacing"/>
        <w:rPr>
          <w:rFonts w:ascii="Arial" w:hAnsi="Arial" w:cs="Arial"/>
          <w:sz w:val="24"/>
          <w:szCs w:val="24"/>
        </w:rPr>
      </w:pPr>
    </w:p>
    <w:p w:rsidR="007A139A" w:rsidRPr="00444B7D" w:rsidRDefault="007A139A" w:rsidP="007A139A">
      <w:pPr>
        <w:pStyle w:val="NoSpacing"/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b/>
          <w:sz w:val="24"/>
          <w:szCs w:val="24"/>
        </w:rPr>
        <w:t>Responsible to:</w:t>
      </w:r>
      <w:r w:rsidRPr="00444B7D">
        <w:rPr>
          <w:rFonts w:ascii="Arial" w:hAnsi="Arial" w:cs="Arial"/>
          <w:b/>
          <w:sz w:val="24"/>
          <w:szCs w:val="24"/>
        </w:rPr>
        <w:tab/>
      </w:r>
      <w:r w:rsidRPr="00444B7D">
        <w:rPr>
          <w:rFonts w:ascii="Arial" w:hAnsi="Arial" w:cs="Arial"/>
          <w:sz w:val="24"/>
          <w:szCs w:val="24"/>
        </w:rPr>
        <w:t>Headteacher</w:t>
      </w:r>
    </w:p>
    <w:p w:rsidR="007A139A" w:rsidRPr="00444B7D" w:rsidRDefault="007A139A" w:rsidP="007A139A">
      <w:pPr>
        <w:pStyle w:val="NoSpacing"/>
        <w:rPr>
          <w:rFonts w:ascii="Arial" w:hAnsi="Arial" w:cs="Arial"/>
          <w:sz w:val="24"/>
          <w:szCs w:val="24"/>
        </w:rPr>
      </w:pPr>
    </w:p>
    <w:p w:rsidR="007A139A" w:rsidRPr="00444B7D" w:rsidRDefault="007A139A" w:rsidP="007A139A">
      <w:pPr>
        <w:pStyle w:val="NoSpacing"/>
        <w:ind w:left="2160" w:hanging="2160"/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b/>
          <w:sz w:val="24"/>
          <w:szCs w:val="24"/>
        </w:rPr>
        <w:t>Job Purpose:</w:t>
      </w:r>
      <w:r w:rsidRPr="00444B7D">
        <w:rPr>
          <w:rFonts w:ascii="Arial" w:hAnsi="Arial" w:cs="Arial"/>
          <w:b/>
          <w:sz w:val="24"/>
          <w:szCs w:val="24"/>
        </w:rPr>
        <w:tab/>
      </w:r>
      <w:r w:rsidRPr="00444B7D">
        <w:rPr>
          <w:rFonts w:ascii="Arial" w:hAnsi="Arial" w:cs="Arial"/>
          <w:sz w:val="24"/>
          <w:szCs w:val="24"/>
        </w:rPr>
        <w:t xml:space="preserve">To assist in the promotion, direction and oversight of high standards of teaching and learning, </w:t>
      </w:r>
      <w:r w:rsidR="00286B1C" w:rsidRPr="00444B7D">
        <w:rPr>
          <w:rFonts w:ascii="Arial" w:hAnsi="Arial" w:cs="Arial"/>
          <w:sz w:val="24"/>
          <w:szCs w:val="24"/>
        </w:rPr>
        <w:t>student</w:t>
      </w:r>
      <w:r w:rsidRPr="00444B7D">
        <w:rPr>
          <w:rFonts w:ascii="Arial" w:hAnsi="Arial" w:cs="Arial"/>
          <w:sz w:val="24"/>
          <w:szCs w:val="24"/>
        </w:rPr>
        <w:t xml:space="preserve"> achievement, behaviour and progression through effective inclusion for all </w:t>
      </w:r>
      <w:r w:rsidR="00286B1C" w:rsidRPr="00444B7D">
        <w:rPr>
          <w:rFonts w:ascii="Arial" w:hAnsi="Arial" w:cs="Arial"/>
          <w:sz w:val="24"/>
          <w:szCs w:val="24"/>
        </w:rPr>
        <w:t>student</w:t>
      </w:r>
      <w:r w:rsidRPr="00444B7D">
        <w:rPr>
          <w:rFonts w:ascii="Arial" w:hAnsi="Arial" w:cs="Arial"/>
          <w:sz w:val="24"/>
          <w:szCs w:val="24"/>
        </w:rPr>
        <w:t>s.</w:t>
      </w:r>
    </w:p>
    <w:p w:rsidR="007A139A" w:rsidRPr="00444B7D" w:rsidRDefault="007A139A" w:rsidP="007A139A">
      <w:pPr>
        <w:pStyle w:val="NoSpacing"/>
        <w:ind w:left="2160" w:hanging="2160"/>
        <w:rPr>
          <w:rFonts w:ascii="Arial" w:hAnsi="Arial" w:cs="Arial"/>
          <w:sz w:val="24"/>
          <w:szCs w:val="24"/>
        </w:rPr>
      </w:pPr>
    </w:p>
    <w:p w:rsidR="007A139A" w:rsidRPr="00444B7D" w:rsidRDefault="007A139A" w:rsidP="007A139A">
      <w:pPr>
        <w:pStyle w:val="NoSpacing"/>
        <w:ind w:left="2160" w:hanging="2160"/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b/>
          <w:sz w:val="24"/>
          <w:szCs w:val="24"/>
        </w:rPr>
        <w:t>Responsible for:</w:t>
      </w:r>
      <w:r w:rsidRPr="00444B7D">
        <w:rPr>
          <w:rFonts w:ascii="Arial" w:hAnsi="Arial" w:cs="Arial"/>
          <w:b/>
          <w:sz w:val="24"/>
          <w:szCs w:val="24"/>
        </w:rPr>
        <w:tab/>
      </w:r>
      <w:r w:rsidRPr="00444B7D">
        <w:rPr>
          <w:rFonts w:ascii="Arial" w:hAnsi="Arial" w:cs="Arial"/>
          <w:sz w:val="24"/>
          <w:szCs w:val="24"/>
        </w:rPr>
        <w:t>Learning Support Assistants and other staff as appropriate.</w:t>
      </w:r>
    </w:p>
    <w:p w:rsidR="007A139A" w:rsidRPr="00444B7D" w:rsidRDefault="007A139A" w:rsidP="007A139A">
      <w:pPr>
        <w:pStyle w:val="NoSpacing"/>
        <w:ind w:left="2160" w:hanging="2160"/>
        <w:rPr>
          <w:rFonts w:ascii="Arial" w:hAnsi="Arial" w:cs="Arial"/>
          <w:sz w:val="24"/>
          <w:szCs w:val="24"/>
        </w:rPr>
      </w:pPr>
    </w:p>
    <w:p w:rsidR="00444B7D" w:rsidRDefault="00123A60" w:rsidP="00444B7D">
      <w:pPr>
        <w:pStyle w:val="NoSpacing"/>
        <w:ind w:left="2160" w:hanging="2160"/>
        <w:jc w:val="both"/>
        <w:rPr>
          <w:rFonts w:ascii="Arial" w:hAnsi="Arial" w:cs="Arial"/>
          <w:b/>
          <w:sz w:val="24"/>
          <w:szCs w:val="24"/>
        </w:rPr>
      </w:pPr>
      <w:r w:rsidRPr="00444B7D">
        <w:rPr>
          <w:rFonts w:ascii="Arial" w:hAnsi="Arial" w:cs="Arial"/>
          <w:b/>
          <w:sz w:val="24"/>
          <w:szCs w:val="24"/>
        </w:rPr>
        <w:t>This job description may be amended at any ti</w:t>
      </w:r>
      <w:r w:rsidR="00444B7D">
        <w:rPr>
          <w:rFonts w:ascii="Arial" w:hAnsi="Arial" w:cs="Arial"/>
          <w:b/>
          <w:sz w:val="24"/>
          <w:szCs w:val="24"/>
        </w:rPr>
        <w:t xml:space="preserve">me following discussion between </w:t>
      </w:r>
    </w:p>
    <w:p w:rsidR="00123A60" w:rsidRPr="00444B7D" w:rsidRDefault="00123A60" w:rsidP="00444B7D">
      <w:pPr>
        <w:pStyle w:val="NoSpacing"/>
        <w:ind w:left="2160" w:hanging="2160"/>
        <w:jc w:val="both"/>
        <w:rPr>
          <w:rFonts w:ascii="Arial" w:hAnsi="Arial" w:cs="Arial"/>
          <w:b/>
          <w:sz w:val="24"/>
          <w:szCs w:val="24"/>
        </w:rPr>
      </w:pPr>
      <w:r w:rsidRPr="00444B7D">
        <w:rPr>
          <w:rFonts w:ascii="Arial" w:hAnsi="Arial" w:cs="Arial"/>
          <w:b/>
          <w:sz w:val="24"/>
          <w:szCs w:val="24"/>
        </w:rPr>
        <w:t>the</w:t>
      </w:r>
      <w:r w:rsidR="00444B7D">
        <w:rPr>
          <w:rFonts w:ascii="Arial" w:hAnsi="Arial" w:cs="Arial"/>
          <w:b/>
          <w:sz w:val="24"/>
          <w:szCs w:val="24"/>
        </w:rPr>
        <w:t xml:space="preserve"> </w:t>
      </w:r>
      <w:r w:rsidRPr="00444B7D">
        <w:rPr>
          <w:rFonts w:ascii="Arial" w:hAnsi="Arial" w:cs="Arial"/>
          <w:b/>
          <w:sz w:val="24"/>
          <w:szCs w:val="24"/>
        </w:rPr>
        <w:t xml:space="preserve">headteacher and member </w:t>
      </w:r>
      <w:r w:rsidR="00C22DA3" w:rsidRPr="00444B7D">
        <w:rPr>
          <w:rFonts w:ascii="Arial" w:hAnsi="Arial" w:cs="Arial"/>
          <w:b/>
          <w:sz w:val="24"/>
          <w:szCs w:val="24"/>
        </w:rPr>
        <w:t>of staff, and</w:t>
      </w:r>
      <w:r w:rsidR="00AE4BB3" w:rsidRPr="00444B7D">
        <w:rPr>
          <w:rFonts w:ascii="Arial" w:hAnsi="Arial" w:cs="Arial"/>
          <w:b/>
          <w:sz w:val="24"/>
          <w:szCs w:val="24"/>
        </w:rPr>
        <w:t xml:space="preserve"> will be</w:t>
      </w:r>
      <w:r w:rsidR="00C22DA3" w:rsidRPr="00444B7D">
        <w:rPr>
          <w:rFonts w:ascii="Arial" w:hAnsi="Arial" w:cs="Arial"/>
          <w:b/>
          <w:sz w:val="24"/>
          <w:szCs w:val="24"/>
        </w:rPr>
        <w:t xml:space="preserve"> reviewed annually.</w:t>
      </w:r>
    </w:p>
    <w:p w:rsidR="00123A60" w:rsidRPr="00444B7D" w:rsidRDefault="00123A60" w:rsidP="00123A60">
      <w:pPr>
        <w:pStyle w:val="NoSpacing"/>
        <w:ind w:left="2160" w:hanging="2160"/>
        <w:rPr>
          <w:rFonts w:ascii="Arial" w:hAnsi="Arial" w:cs="Arial"/>
          <w:i/>
          <w:sz w:val="24"/>
          <w:szCs w:val="24"/>
        </w:rPr>
      </w:pPr>
    </w:p>
    <w:p w:rsidR="00123A60" w:rsidRPr="00444B7D" w:rsidRDefault="00123A60" w:rsidP="00123A60">
      <w:pPr>
        <w:pStyle w:val="NoSpacing"/>
        <w:ind w:left="2160" w:hanging="2160"/>
        <w:rPr>
          <w:rFonts w:ascii="Arial" w:hAnsi="Arial" w:cs="Arial"/>
          <w:b/>
          <w:sz w:val="24"/>
          <w:szCs w:val="24"/>
        </w:rPr>
      </w:pPr>
      <w:r w:rsidRPr="00444B7D">
        <w:rPr>
          <w:rFonts w:ascii="Arial" w:hAnsi="Arial" w:cs="Arial"/>
          <w:b/>
          <w:sz w:val="24"/>
          <w:szCs w:val="24"/>
        </w:rPr>
        <w:t>Main Duties</w:t>
      </w:r>
    </w:p>
    <w:p w:rsidR="00123A60" w:rsidRPr="00444B7D" w:rsidRDefault="00123A60" w:rsidP="00123A60">
      <w:pPr>
        <w:pStyle w:val="NoSpacing"/>
        <w:ind w:left="2160" w:hanging="2160"/>
        <w:rPr>
          <w:rFonts w:ascii="Arial" w:hAnsi="Arial" w:cs="Arial"/>
          <w:b/>
          <w:sz w:val="24"/>
          <w:szCs w:val="24"/>
        </w:rPr>
      </w:pPr>
    </w:p>
    <w:p w:rsidR="00123A60" w:rsidRPr="00444B7D" w:rsidRDefault="00123A60" w:rsidP="00123A60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 xml:space="preserve">Support the vision, ethos and policies of the school which secure effective teaching, successful learning and promote high levels of achievement and self-esteem for all </w:t>
      </w:r>
      <w:r w:rsidR="00286B1C" w:rsidRPr="00444B7D">
        <w:rPr>
          <w:rFonts w:ascii="Arial" w:hAnsi="Arial" w:cs="Arial"/>
          <w:sz w:val="24"/>
          <w:szCs w:val="24"/>
        </w:rPr>
        <w:t>student</w:t>
      </w:r>
      <w:r w:rsidRPr="00444B7D">
        <w:rPr>
          <w:rFonts w:ascii="Arial" w:hAnsi="Arial" w:cs="Arial"/>
          <w:sz w:val="24"/>
          <w:szCs w:val="24"/>
        </w:rPr>
        <w:t>s irrespective of background, ethnicity, gender or disability.</w:t>
      </w:r>
    </w:p>
    <w:p w:rsidR="00123A60" w:rsidRPr="00444B7D" w:rsidRDefault="00C22DA3" w:rsidP="00123A60">
      <w:pPr>
        <w:pStyle w:val="NoSpacing"/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 xml:space="preserve"> </w:t>
      </w:r>
    </w:p>
    <w:p w:rsidR="00123A60" w:rsidRPr="00444B7D" w:rsidRDefault="00C22DA3" w:rsidP="00123A60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 xml:space="preserve">Ensure the effective and proficient use of </w:t>
      </w:r>
      <w:r w:rsidR="00286B1C" w:rsidRPr="00444B7D">
        <w:rPr>
          <w:rFonts w:ascii="Arial" w:hAnsi="Arial" w:cs="Arial"/>
          <w:sz w:val="24"/>
          <w:szCs w:val="24"/>
        </w:rPr>
        <w:t>student</w:t>
      </w:r>
      <w:r w:rsidRPr="00444B7D">
        <w:rPr>
          <w:rFonts w:ascii="Arial" w:hAnsi="Arial" w:cs="Arial"/>
          <w:sz w:val="24"/>
          <w:szCs w:val="24"/>
        </w:rPr>
        <w:t xml:space="preserve"> data from a variety of sources, both internal and external, in the process of target setting.</w:t>
      </w:r>
    </w:p>
    <w:p w:rsidR="00C22DA3" w:rsidRPr="00444B7D" w:rsidRDefault="00C22DA3" w:rsidP="00C22DA3">
      <w:pPr>
        <w:pStyle w:val="ListParagraph"/>
        <w:rPr>
          <w:rFonts w:ascii="Arial" w:hAnsi="Arial" w:cs="Arial"/>
          <w:sz w:val="24"/>
          <w:szCs w:val="24"/>
        </w:rPr>
      </w:pPr>
    </w:p>
    <w:p w:rsidR="00C22DA3" w:rsidRPr="00444B7D" w:rsidRDefault="00C22DA3" w:rsidP="00123A60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Be a strong advocate for change and champion school improvement.</w:t>
      </w:r>
    </w:p>
    <w:p w:rsidR="00C22DA3" w:rsidRPr="00444B7D" w:rsidRDefault="00C22DA3" w:rsidP="00C22DA3">
      <w:pPr>
        <w:pStyle w:val="ListParagraph"/>
        <w:rPr>
          <w:rFonts w:ascii="Arial" w:hAnsi="Arial" w:cs="Arial"/>
          <w:sz w:val="24"/>
          <w:szCs w:val="24"/>
        </w:rPr>
      </w:pPr>
    </w:p>
    <w:p w:rsidR="00123A60" w:rsidRPr="00444B7D" w:rsidRDefault="00C22DA3" w:rsidP="00C22DA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Convey a positive ‘can do’ attitude, motivate and inspire staff and present a united front to secure successful outcomes of school initiatives.</w:t>
      </w:r>
    </w:p>
    <w:p w:rsidR="00C22DA3" w:rsidRPr="00444B7D" w:rsidRDefault="00C22DA3" w:rsidP="00C22DA3">
      <w:pPr>
        <w:pStyle w:val="ListParagraph"/>
        <w:rPr>
          <w:rFonts w:ascii="Arial" w:hAnsi="Arial" w:cs="Arial"/>
          <w:sz w:val="24"/>
          <w:szCs w:val="24"/>
        </w:rPr>
      </w:pPr>
    </w:p>
    <w:p w:rsidR="00C22DA3" w:rsidRPr="00444B7D" w:rsidRDefault="00C22DA3" w:rsidP="00C22DA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Establish good relationships, encourage good working practices and support and lead teachers and others on the staff team with a focus on inclusion.</w:t>
      </w:r>
    </w:p>
    <w:p w:rsidR="00C22DA3" w:rsidRPr="00444B7D" w:rsidRDefault="00C22DA3" w:rsidP="00C22DA3">
      <w:pPr>
        <w:ind w:left="360"/>
        <w:rPr>
          <w:rFonts w:ascii="Arial" w:hAnsi="Arial" w:cs="Arial"/>
          <w:sz w:val="24"/>
          <w:szCs w:val="24"/>
        </w:rPr>
      </w:pPr>
    </w:p>
    <w:p w:rsidR="00C22DA3" w:rsidRPr="00444B7D" w:rsidRDefault="00C22DA3" w:rsidP="00C22DA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 xml:space="preserve">To work with the SENCO to support provision for </w:t>
      </w:r>
      <w:r w:rsidR="00286B1C" w:rsidRPr="00444B7D">
        <w:rPr>
          <w:rFonts w:ascii="Arial" w:hAnsi="Arial" w:cs="Arial"/>
          <w:sz w:val="24"/>
          <w:szCs w:val="24"/>
        </w:rPr>
        <w:t>student</w:t>
      </w:r>
      <w:r w:rsidRPr="00444B7D">
        <w:rPr>
          <w:rFonts w:ascii="Arial" w:hAnsi="Arial" w:cs="Arial"/>
          <w:sz w:val="24"/>
          <w:szCs w:val="24"/>
        </w:rPr>
        <w:t>s with Special Educational Needs and have a working knowledge of the SEN Code of Practice and the new 2014 Code of Practice.</w:t>
      </w:r>
    </w:p>
    <w:p w:rsidR="00C22DA3" w:rsidRPr="00444B7D" w:rsidRDefault="00C22DA3" w:rsidP="00C22DA3">
      <w:pPr>
        <w:pStyle w:val="ListParagraph"/>
        <w:rPr>
          <w:rFonts w:ascii="Arial" w:hAnsi="Arial" w:cs="Arial"/>
          <w:sz w:val="24"/>
          <w:szCs w:val="24"/>
        </w:rPr>
      </w:pPr>
    </w:p>
    <w:p w:rsidR="00C22DA3" w:rsidRPr="00444B7D" w:rsidRDefault="00C22DA3" w:rsidP="00C22DA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Manage and evaluate the outcomes of intervention programmes.</w:t>
      </w:r>
    </w:p>
    <w:p w:rsidR="00C22DA3" w:rsidRPr="00444B7D" w:rsidRDefault="00C22DA3" w:rsidP="00C22DA3">
      <w:pPr>
        <w:pStyle w:val="ListParagraph"/>
        <w:rPr>
          <w:rFonts w:ascii="Arial" w:hAnsi="Arial" w:cs="Arial"/>
          <w:sz w:val="24"/>
          <w:szCs w:val="24"/>
        </w:rPr>
      </w:pPr>
    </w:p>
    <w:p w:rsidR="00C22DA3" w:rsidRPr="00444B7D" w:rsidRDefault="00C22DA3" w:rsidP="00C22DA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To be responsible for the induction and performance management of teaching assistants</w:t>
      </w:r>
      <w:r w:rsidR="00286B1C" w:rsidRPr="00444B7D">
        <w:rPr>
          <w:rFonts w:ascii="Arial" w:hAnsi="Arial" w:cs="Arial"/>
          <w:sz w:val="24"/>
          <w:szCs w:val="24"/>
        </w:rPr>
        <w:t>, learning mentors and other appropriate staff.</w:t>
      </w:r>
    </w:p>
    <w:p w:rsidR="00286B1C" w:rsidRPr="00444B7D" w:rsidRDefault="00286B1C" w:rsidP="00286B1C">
      <w:pPr>
        <w:pStyle w:val="ListParagraph"/>
        <w:rPr>
          <w:rFonts w:ascii="Arial" w:hAnsi="Arial" w:cs="Arial"/>
          <w:sz w:val="24"/>
          <w:szCs w:val="24"/>
        </w:rPr>
      </w:pPr>
    </w:p>
    <w:p w:rsidR="00286B1C" w:rsidRPr="00444B7D" w:rsidRDefault="00286B1C" w:rsidP="00C22DA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lastRenderedPageBreak/>
        <w:t>To support the SENCO to co-ordinate and monitor provision for children in need, including those looked after or subject to child protection procedures.</w:t>
      </w:r>
    </w:p>
    <w:p w:rsidR="00286B1C" w:rsidRPr="00444B7D" w:rsidRDefault="00286B1C" w:rsidP="00286B1C">
      <w:pPr>
        <w:pStyle w:val="ListParagraph"/>
        <w:rPr>
          <w:rFonts w:ascii="Arial" w:hAnsi="Arial" w:cs="Arial"/>
          <w:sz w:val="24"/>
          <w:szCs w:val="24"/>
        </w:rPr>
      </w:pPr>
    </w:p>
    <w:p w:rsidR="00286B1C" w:rsidRPr="00444B7D" w:rsidRDefault="00286B1C" w:rsidP="00C22DA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Ensure appropriate targets are set and monitored.</w:t>
      </w:r>
    </w:p>
    <w:p w:rsidR="00286B1C" w:rsidRPr="00444B7D" w:rsidRDefault="00286B1C" w:rsidP="00286B1C">
      <w:pPr>
        <w:pStyle w:val="ListParagraph"/>
        <w:rPr>
          <w:rFonts w:ascii="Arial" w:hAnsi="Arial" w:cs="Arial"/>
          <w:sz w:val="24"/>
          <w:szCs w:val="24"/>
        </w:rPr>
      </w:pPr>
    </w:p>
    <w:p w:rsidR="00286B1C" w:rsidRPr="00444B7D" w:rsidRDefault="00286B1C" w:rsidP="00C22DA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To be the school’s lead on behaviour and safety issues, including analysing data and implementing strategies to reduce incidents of poor behaviour.</w:t>
      </w:r>
    </w:p>
    <w:p w:rsidR="00286B1C" w:rsidRPr="00444B7D" w:rsidRDefault="00286B1C" w:rsidP="00286B1C">
      <w:pPr>
        <w:pStyle w:val="ListParagraph"/>
        <w:rPr>
          <w:rFonts w:ascii="Arial" w:hAnsi="Arial" w:cs="Arial"/>
          <w:sz w:val="24"/>
          <w:szCs w:val="24"/>
        </w:rPr>
      </w:pPr>
    </w:p>
    <w:p w:rsidR="00286B1C" w:rsidRPr="00444B7D" w:rsidRDefault="00286B1C" w:rsidP="00C22DA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Support the evaluation of the effectiveness of the school’s policies and developments and analyse their impact on students.</w:t>
      </w:r>
    </w:p>
    <w:p w:rsidR="00573340" w:rsidRPr="00444B7D" w:rsidRDefault="00573340" w:rsidP="00573340">
      <w:pPr>
        <w:pStyle w:val="ListParagraph"/>
        <w:rPr>
          <w:rFonts w:ascii="Arial" w:hAnsi="Arial" w:cs="Arial"/>
          <w:sz w:val="24"/>
          <w:szCs w:val="24"/>
        </w:rPr>
      </w:pPr>
    </w:p>
    <w:p w:rsidR="007A139A" w:rsidRPr="00444B7D" w:rsidRDefault="00573340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Set targets for raising achievement for students.</w:t>
      </w:r>
    </w:p>
    <w:p w:rsidR="00573340" w:rsidRPr="00444B7D" w:rsidRDefault="00573340" w:rsidP="00573340">
      <w:pPr>
        <w:pStyle w:val="ListParagraph"/>
        <w:rPr>
          <w:rFonts w:ascii="Arial" w:hAnsi="Arial" w:cs="Arial"/>
          <w:sz w:val="24"/>
          <w:szCs w:val="24"/>
        </w:rPr>
      </w:pPr>
    </w:p>
    <w:p w:rsidR="00573340" w:rsidRPr="00444B7D" w:rsidRDefault="00D55CEA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To work with the SENCO to s</w:t>
      </w:r>
      <w:r w:rsidR="00573340" w:rsidRPr="00444B7D">
        <w:rPr>
          <w:rFonts w:ascii="Arial" w:hAnsi="Arial" w:cs="Arial"/>
          <w:sz w:val="24"/>
          <w:szCs w:val="24"/>
        </w:rPr>
        <w:t xml:space="preserve">et up systems for identifying, assessing and reviewing special educational </w:t>
      </w:r>
      <w:r w:rsidRPr="00444B7D">
        <w:rPr>
          <w:rFonts w:ascii="Arial" w:hAnsi="Arial" w:cs="Arial"/>
          <w:sz w:val="24"/>
          <w:szCs w:val="24"/>
        </w:rPr>
        <w:t xml:space="preserve">needs </w:t>
      </w:r>
      <w:r w:rsidR="00573340" w:rsidRPr="00444B7D">
        <w:rPr>
          <w:rFonts w:ascii="Arial" w:hAnsi="Arial" w:cs="Arial"/>
          <w:sz w:val="24"/>
          <w:szCs w:val="24"/>
        </w:rPr>
        <w:t>and maintain an up to date provision map.</w:t>
      </w:r>
    </w:p>
    <w:p w:rsidR="00573340" w:rsidRPr="00444B7D" w:rsidRDefault="00573340" w:rsidP="00573340">
      <w:pPr>
        <w:pStyle w:val="ListParagraph"/>
        <w:rPr>
          <w:rFonts w:ascii="Arial" w:hAnsi="Arial" w:cs="Arial"/>
          <w:sz w:val="24"/>
          <w:szCs w:val="24"/>
        </w:rPr>
      </w:pPr>
    </w:p>
    <w:p w:rsidR="00573340" w:rsidRPr="00444B7D" w:rsidRDefault="00573340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Ensure that parents are well informed</w:t>
      </w:r>
      <w:r w:rsidR="00C32A11" w:rsidRPr="00444B7D">
        <w:rPr>
          <w:rFonts w:ascii="Arial" w:hAnsi="Arial" w:cs="Arial"/>
          <w:sz w:val="24"/>
          <w:szCs w:val="24"/>
        </w:rPr>
        <w:t xml:space="preserve"> about the targets, individual student’ progress, achievement and behaviour.</w:t>
      </w:r>
    </w:p>
    <w:p w:rsidR="00C32A11" w:rsidRPr="00444B7D" w:rsidRDefault="00C32A11" w:rsidP="00C32A11">
      <w:pPr>
        <w:pStyle w:val="ListParagraph"/>
        <w:rPr>
          <w:rFonts w:ascii="Arial" w:hAnsi="Arial" w:cs="Arial"/>
          <w:sz w:val="24"/>
          <w:szCs w:val="24"/>
        </w:rPr>
      </w:pPr>
    </w:p>
    <w:p w:rsidR="00C32A11" w:rsidRPr="00444B7D" w:rsidRDefault="00C32A11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Identify, adopt and monitor the most effective behaviour approaches for students, including intervention programmes where necessary.</w:t>
      </w:r>
    </w:p>
    <w:p w:rsidR="00C32A11" w:rsidRPr="00444B7D" w:rsidRDefault="00C32A11" w:rsidP="00C32A11">
      <w:pPr>
        <w:pStyle w:val="ListParagraph"/>
        <w:rPr>
          <w:rFonts w:ascii="Arial" w:hAnsi="Arial" w:cs="Arial"/>
          <w:sz w:val="24"/>
          <w:szCs w:val="24"/>
        </w:rPr>
      </w:pPr>
    </w:p>
    <w:p w:rsidR="00C32A11" w:rsidRPr="00444B7D" w:rsidRDefault="00C32A11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Liaise with other schools to ensure continuity of support and learning when transferring students.</w:t>
      </w:r>
    </w:p>
    <w:p w:rsidR="00C32A11" w:rsidRPr="00444B7D" w:rsidRDefault="00C32A11" w:rsidP="00C32A11">
      <w:pPr>
        <w:pStyle w:val="ListParagraph"/>
        <w:rPr>
          <w:rFonts w:ascii="Arial" w:hAnsi="Arial" w:cs="Arial"/>
          <w:sz w:val="24"/>
          <w:szCs w:val="24"/>
        </w:rPr>
      </w:pPr>
    </w:p>
    <w:p w:rsidR="00C32A11" w:rsidRPr="00444B7D" w:rsidRDefault="00C32A11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Ensure all members of staff recognise and fulfil their statutory responsibilities to students with special educational needs.</w:t>
      </w:r>
    </w:p>
    <w:p w:rsidR="00C32A11" w:rsidRPr="00444B7D" w:rsidRDefault="00C32A11" w:rsidP="00C32A11">
      <w:pPr>
        <w:pStyle w:val="ListParagraph"/>
        <w:rPr>
          <w:rFonts w:ascii="Arial" w:hAnsi="Arial" w:cs="Arial"/>
          <w:sz w:val="24"/>
          <w:szCs w:val="24"/>
        </w:rPr>
      </w:pPr>
    </w:p>
    <w:p w:rsidR="00C32A11" w:rsidRPr="00444B7D" w:rsidRDefault="00C32A11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To be responsible for managing the seclusion room.</w:t>
      </w:r>
    </w:p>
    <w:p w:rsidR="00C32A11" w:rsidRPr="00444B7D" w:rsidRDefault="00C32A11" w:rsidP="00C32A11">
      <w:pPr>
        <w:pStyle w:val="ListParagraph"/>
        <w:rPr>
          <w:rFonts w:ascii="Arial" w:hAnsi="Arial" w:cs="Arial"/>
          <w:sz w:val="24"/>
          <w:szCs w:val="24"/>
        </w:rPr>
      </w:pPr>
    </w:p>
    <w:p w:rsidR="00C32A11" w:rsidRPr="00444B7D" w:rsidRDefault="00DE0512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Provide training opportunities for learning support assistants and other teachers to learn about special educational needs.</w:t>
      </w:r>
    </w:p>
    <w:p w:rsidR="00DE0512" w:rsidRPr="00444B7D" w:rsidRDefault="00DE0512" w:rsidP="00DE0512">
      <w:pPr>
        <w:pStyle w:val="ListParagraph"/>
        <w:rPr>
          <w:rFonts w:ascii="Arial" w:hAnsi="Arial" w:cs="Arial"/>
          <w:sz w:val="24"/>
          <w:szCs w:val="24"/>
        </w:rPr>
      </w:pPr>
    </w:p>
    <w:p w:rsidR="00DE0512" w:rsidRPr="00444B7D" w:rsidRDefault="00DE0512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Disseminate good practice in special educational needs across the school.</w:t>
      </w:r>
    </w:p>
    <w:p w:rsidR="00DE0512" w:rsidRPr="00444B7D" w:rsidRDefault="00DE0512" w:rsidP="00DE0512">
      <w:pPr>
        <w:pStyle w:val="ListParagraph"/>
        <w:rPr>
          <w:rFonts w:ascii="Arial" w:hAnsi="Arial" w:cs="Arial"/>
          <w:sz w:val="24"/>
          <w:szCs w:val="24"/>
        </w:rPr>
      </w:pPr>
    </w:p>
    <w:p w:rsidR="00DE0512" w:rsidRPr="00444B7D" w:rsidRDefault="00DE0512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To assist the headteacher and deputy headteacher in ensuring effective communication and liaison within the school.</w:t>
      </w:r>
    </w:p>
    <w:p w:rsidR="00DE0512" w:rsidRPr="00444B7D" w:rsidRDefault="00DE0512" w:rsidP="00DE0512">
      <w:pPr>
        <w:pStyle w:val="ListParagraph"/>
        <w:rPr>
          <w:rFonts w:ascii="Arial" w:hAnsi="Arial" w:cs="Arial"/>
          <w:sz w:val="24"/>
          <w:szCs w:val="24"/>
        </w:rPr>
      </w:pPr>
    </w:p>
    <w:p w:rsidR="00DE0512" w:rsidRPr="00444B7D" w:rsidRDefault="00DE0512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t>To contribute to governing body meetings on a regular basis.</w:t>
      </w:r>
    </w:p>
    <w:p w:rsidR="00DE0512" w:rsidRPr="00444B7D" w:rsidRDefault="00DE0512" w:rsidP="00DE0512">
      <w:pPr>
        <w:ind w:left="360"/>
        <w:rPr>
          <w:rFonts w:ascii="Arial" w:hAnsi="Arial" w:cs="Arial"/>
          <w:sz w:val="24"/>
          <w:szCs w:val="24"/>
        </w:rPr>
      </w:pPr>
    </w:p>
    <w:p w:rsidR="00DE0512" w:rsidRPr="00444B7D" w:rsidRDefault="00DE0512" w:rsidP="007A139A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4B7D">
        <w:rPr>
          <w:rFonts w:ascii="Arial" w:hAnsi="Arial" w:cs="Arial"/>
          <w:sz w:val="24"/>
          <w:szCs w:val="24"/>
        </w:rPr>
        <w:lastRenderedPageBreak/>
        <w:t>To undertake any professional duties which may be delegated from time to time by the headteacher.</w:t>
      </w:r>
    </w:p>
    <w:p w:rsidR="00A20B1E" w:rsidRPr="00444B7D" w:rsidRDefault="00A20B1E" w:rsidP="00A20B1E">
      <w:pPr>
        <w:pStyle w:val="ListParagraph"/>
        <w:rPr>
          <w:rFonts w:ascii="Arial" w:hAnsi="Arial" w:cs="Arial"/>
          <w:sz w:val="24"/>
          <w:szCs w:val="24"/>
        </w:rPr>
      </w:pPr>
    </w:p>
    <w:p w:rsidR="00444B7D" w:rsidRPr="00BE4AC5" w:rsidRDefault="00444B7D" w:rsidP="00444B7D">
      <w:pPr>
        <w:rPr>
          <w:rFonts w:ascii="Arial" w:hAnsi="Arial" w:cs="Arial"/>
          <w:b/>
          <w:sz w:val="24"/>
          <w:szCs w:val="24"/>
        </w:rPr>
      </w:pPr>
      <w:r w:rsidRPr="00BE4AC5">
        <w:rPr>
          <w:rFonts w:ascii="Arial" w:hAnsi="Arial" w:cs="Arial"/>
          <w:b/>
          <w:sz w:val="24"/>
          <w:szCs w:val="24"/>
        </w:rPr>
        <w:t>To be alert to issues of child protection, ensuring that the welfare and safety of children attending the School is promoted and safeguarded and to report any chil</w:t>
      </w:r>
      <w:r>
        <w:rPr>
          <w:rFonts w:ascii="Arial" w:hAnsi="Arial" w:cs="Arial"/>
          <w:b/>
          <w:sz w:val="24"/>
          <w:szCs w:val="24"/>
        </w:rPr>
        <w:t xml:space="preserve">d protection concerns to the SENCO </w:t>
      </w:r>
      <w:r w:rsidRPr="00BE4AC5">
        <w:rPr>
          <w:rFonts w:ascii="Arial" w:hAnsi="Arial" w:cs="Arial"/>
          <w:b/>
          <w:sz w:val="24"/>
          <w:szCs w:val="24"/>
        </w:rPr>
        <w:t>using safeguarding policies procedures and practice.</w:t>
      </w:r>
    </w:p>
    <w:p w:rsidR="00444B7D" w:rsidRPr="00BE4AC5" w:rsidRDefault="00444B7D" w:rsidP="00444B7D">
      <w:pPr>
        <w:rPr>
          <w:rFonts w:ascii="Arial" w:hAnsi="Arial" w:cs="Arial"/>
          <w:b/>
          <w:sz w:val="24"/>
          <w:szCs w:val="24"/>
        </w:rPr>
      </w:pPr>
    </w:p>
    <w:p w:rsidR="00444B7D" w:rsidRPr="00BE4AC5" w:rsidRDefault="00444B7D" w:rsidP="00444B7D">
      <w:pPr>
        <w:rPr>
          <w:rFonts w:ascii="Arial" w:hAnsi="Arial" w:cs="Arial"/>
          <w:b/>
          <w:sz w:val="24"/>
          <w:szCs w:val="24"/>
        </w:rPr>
      </w:pPr>
      <w:r w:rsidRPr="00BE4AC5">
        <w:rPr>
          <w:rFonts w:ascii="Arial" w:hAnsi="Arial" w:cs="Arial"/>
          <w:b/>
          <w:sz w:val="24"/>
          <w:szCs w:val="24"/>
        </w:rPr>
        <w:t xml:space="preserve">Prevent, identify and minimise risk of interpersonal abuse or violence, safeguarding children and other vulnerable people, initiating the management of cases involving actual or potential abuse or violence where needed </w:t>
      </w:r>
    </w:p>
    <w:p w:rsidR="00A20B1E" w:rsidRPr="00444B7D" w:rsidRDefault="00A20B1E" w:rsidP="00A20B1E">
      <w:pPr>
        <w:pStyle w:val="NoSpacing"/>
        <w:rPr>
          <w:rFonts w:ascii="Arial" w:hAnsi="Arial" w:cs="Arial"/>
          <w:sz w:val="24"/>
          <w:szCs w:val="24"/>
        </w:rPr>
      </w:pPr>
    </w:p>
    <w:p w:rsidR="00A20B1E" w:rsidRPr="00444B7D" w:rsidRDefault="00A20B1E" w:rsidP="00A20B1E">
      <w:pPr>
        <w:pStyle w:val="NoSpacing"/>
        <w:rPr>
          <w:rFonts w:ascii="Arial" w:hAnsi="Arial" w:cs="Arial"/>
          <w:sz w:val="24"/>
          <w:szCs w:val="24"/>
        </w:rPr>
      </w:pPr>
    </w:p>
    <w:p w:rsidR="00A20B1E" w:rsidRPr="00444B7D" w:rsidRDefault="00A20B1E" w:rsidP="00A20B1E">
      <w:pPr>
        <w:pStyle w:val="NoSpacing"/>
        <w:rPr>
          <w:rFonts w:ascii="Arial" w:hAnsi="Arial" w:cs="Arial"/>
          <w:sz w:val="24"/>
          <w:szCs w:val="24"/>
        </w:rPr>
      </w:pPr>
    </w:p>
    <w:p w:rsidR="00A20B1E" w:rsidRPr="00444B7D" w:rsidRDefault="00A20B1E" w:rsidP="00A20B1E">
      <w:pPr>
        <w:pStyle w:val="NoSpacing"/>
        <w:rPr>
          <w:rFonts w:ascii="Arial" w:hAnsi="Arial" w:cs="Arial"/>
          <w:sz w:val="24"/>
          <w:szCs w:val="24"/>
        </w:rPr>
      </w:pPr>
    </w:p>
    <w:p w:rsidR="00A20B1E" w:rsidRPr="00444B7D" w:rsidRDefault="00A20B1E" w:rsidP="00A20B1E">
      <w:pPr>
        <w:pStyle w:val="NoSpacing"/>
        <w:rPr>
          <w:rFonts w:ascii="Arial" w:hAnsi="Arial" w:cs="Arial"/>
          <w:sz w:val="24"/>
          <w:szCs w:val="24"/>
        </w:rPr>
      </w:pPr>
    </w:p>
    <w:p w:rsidR="00A20B1E" w:rsidRPr="00444B7D" w:rsidRDefault="00A20B1E" w:rsidP="00A20B1E">
      <w:pPr>
        <w:pStyle w:val="NoSpacing"/>
        <w:rPr>
          <w:rFonts w:ascii="Arial" w:hAnsi="Arial" w:cs="Arial"/>
          <w:sz w:val="24"/>
          <w:szCs w:val="24"/>
        </w:rPr>
      </w:pPr>
    </w:p>
    <w:p w:rsidR="00A20B1E" w:rsidRPr="00444B7D" w:rsidRDefault="00A20B1E" w:rsidP="00A20B1E">
      <w:pPr>
        <w:pStyle w:val="NoSpacing"/>
        <w:rPr>
          <w:rFonts w:ascii="Arial" w:hAnsi="Arial" w:cs="Arial"/>
          <w:sz w:val="24"/>
          <w:szCs w:val="24"/>
        </w:rPr>
      </w:pPr>
    </w:p>
    <w:p w:rsidR="00A20B1E" w:rsidRPr="00444B7D" w:rsidRDefault="00A20B1E" w:rsidP="00A20B1E">
      <w:pPr>
        <w:pStyle w:val="NoSpacing"/>
        <w:rPr>
          <w:rFonts w:ascii="Arial" w:hAnsi="Arial" w:cs="Arial"/>
          <w:sz w:val="24"/>
          <w:szCs w:val="24"/>
        </w:rPr>
      </w:pPr>
    </w:p>
    <w:p w:rsidR="00A20B1E" w:rsidRPr="00444B7D" w:rsidRDefault="00444B7D" w:rsidP="00A20B1E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Signed: ______________________________________  Date: _____________</w:t>
      </w:r>
    </w:p>
    <w:sectPr w:rsidR="00A20B1E" w:rsidRPr="00444B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C10F1"/>
    <w:multiLevelType w:val="hybridMultilevel"/>
    <w:tmpl w:val="91AE2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39A"/>
    <w:rsid w:val="00123A60"/>
    <w:rsid w:val="002861C6"/>
    <w:rsid w:val="00286B1C"/>
    <w:rsid w:val="002F41EA"/>
    <w:rsid w:val="00444B7D"/>
    <w:rsid w:val="00573340"/>
    <w:rsid w:val="00622AF1"/>
    <w:rsid w:val="007A139A"/>
    <w:rsid w:val="00A20B1E"/>
    <w:rsid w:val="00AE4BB3"/>
    <w:rsid w:val="00BE25F2"/>
    <w:rsid w:val="00C22DA3"/>
    <w:rsid w:val="00C32A11"/>
    <w:rsid w:val="00C4758C"/>
    <w:rsid w:val="00C72BE2"/>
    <w:rsid w:val="00D55CEA"/>
    <w:rsid w:val="00DE0512"/>
    <w:rsid w:val="00FD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E32028-0DAB-4479-8F64-87522D35E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139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22D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2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3312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Belmont Park Special School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Weeden</dc:creator>
  <cp:keywords/>
  <dc:description/>
  <cp:lastModifiedBy>Afsheen Rafique</cp:lastModifiedBy>
  <cp:revision>2</cp:revision>
  <cp:lastPrinted>2017-02-23T10:00:00Z</cp:lastPrinted>
  <dcterms:created xsi:type="dcterms:W3CDTF">2019-09-05T10:40:00Z</dcterms:created>
  <dcterms:modified xsi:type="dcterms:W3CDTF">2019-09-05T10:40:00Z</dcterms:modified>
</cp:coreProperties>
</file>